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BC" w:rsidRPr="00497EF5" w:rsidRDefault="005C27BC" w:rsidP="005C27BC">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8"/>
          <w:szCs w:val="28"/>
          <w:lang w:eastAsia="en-US"/>
        </w:rPr>
      </w:pPr>
      <w:r w:rsidRPr="00497EF5">
        <w:rPr>
          <w:b/>
          <w:spacing w:val="-3"/>
          <w:sz w:val="28"/>
          <w:szCs w:val="28"/>
          <w:lang w:eastAsia="en-US"/>
        </w:rPr>
        <w:t>Mario Enrique Peralta Pérez</w:t>
      </w:r>
    </w:p>
    <w:p w:rsidR="005C27BC" w:rsidRPr="00497EF5" w:rsidRDefault="005C27BC" w:rsidP="005C27BC">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8"/>
          <w:szCs w:val="28"/>
          <w:lang w:eastAsia="en-US"/>
        </w:rPr>
      </w:pPr>
      <w:r>
        <w:rPr>
          <w:b/>
          <w:spacing w:val="-3"/>
          <w:sz w:val="28"/>
          <w:szCs w:val="28"/>
          <w:lang w:eastAsia="en-US"/>
        </w:rPr>
        <w:t>Andrés de Vera 5001 Dpto. 304 Vitacura</w:t>
      </w:r>
    </w:p>
    <w:p w:rsidR="005C27BC" w:rsidRPr="00D04BBB" w:rsidRDefault="005C27BC" w:rsidP="005C27BC">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8"/>
          <w:szCs w:val="28"/>
          <w:lang w:val="pt-BR" w:eastAsia="en-US"/>
        </w:rPr>
      </w:pPr>
      <w:r>
        <w:rPr>
          <w:b/>
          <w:spacing w:val="-3"/>
          <w:sz w:val="28"/>
          <w:szCs w:val="28"/>
          <w:lang w:val="pt-BR" w:eastAsia="en-US"/>
        </w:rPr>
        <w:t>Cel: +56 9 9583 1253</w:t>
      </w:r>
    </w:p>
    <w:p w:rsidR="005C27BC" w:rsidRPr="00D04BBB" w:rsidRDefault="005C27BC" w:rsidP="005C27BC">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8"/>
          <w:szCs w:val="28"/>
          <w:lang w:val="pt-BR" w:eastAsia="en-US"/>
        </w:rPr>
      </w:pPr>
      <w:r>
        <w:rPr>
          <w:b/>
          <w:spacing w:val="-3"/>
          <w:sz w:val="28"/>
          <w:szCs w:val="28"/>
          <w:lang w:val="pt-BR" w:eastAsia="en-US"/>
        </w:rPr>
        <w:t>mario.peralta2208</w:t>
      </w:r>
      <w:r w:rsidRPr="00D04BBB">
        <w:rPr>
          <w:b/>
          <w:spacing w:val="-3"/>
          <w:sz w:val="28"/>
          <w:szCs w:val="28"/>
          <w:lang w:val="pt-BR" w:eastAsia="en-US"/>
        </w:rPr>
        <w:t>@</w:t>
      </w:r>
      <w:r>
        <w:rPr>
          <w:b/>
          <w:spacing w:val="-3"/>
          <w:sz w:val="28"/>
          <w:szCs w:val="28"/>
          <w:lang w:val="pt-BR" w:eastAsia="en-US"/>
        </w:rPr>
        <w:t>gmail.com</w:t>
      </w:r>
    </w:p>
    <w:p w:rsidR="007C388A" w:rsidRPr="005C27BC" w:rsidRDefault="007C388A">
      <w:pPr>
        <w:pStyle w:val="CM14"/>
        <w:pBdr>
          <w:bottom w:val="single" w:sz="4" w:space="1" w:color="auto"/>
        </w:pBdr>
        <w:ind w:right="997"/>
        <w:jc w:val="both"/>
        <w:rPr>
          <w:rFonts w:ascii="Century Gothic" w:hAnsi="Century Gothic" w:cs="Helvetica"/>
          <w:sz w:val="23"/>
          <w:szCs w:val="23"/>
          <w:lang w:val="pt-BR"/>
        </w:rPr>
      </w:pPr>
      <w:r w:rsidRPr="005C27BC">
        <w:rPr>
          <w:rFonts w:ascii="Century Gothic" w:hAnsi="Century Gothic" w:cs="Helvetica"/>
          <w:b/>
          <w:bCs/>
          <w:sz w:val="23"/>
          <w:szCs w:val="23"/>
          <w:lang w:val="pt-BR"/>
        </w:rPr>
        <w:t>RESUMEN</w:t>
      </w:r>
      <w:r w:rsidRPr="005C27BC">
        <w:rPr>
          <w:rFonts w:ascii="Century Gothic" w:hAnsi="Century Gothic" w:cs="Helvetica"/>
          <w:b/>
          <w:bCs/>
          <w:sz w:val="23"/>
          <w:szCs w:val="23"/>
          <w:lang w:val="pt-BR"/>
        </w:rPr>
        <w:br/>
      </w:r>
    </w:p>
    <w:p w:rsidR="00FF07CC" w:rsidRPr="00961955" w:rsidRDefault="00FF07CC" w:rsidP="00FF07CC">
      <w:pPr>
        <w:spacing w:after="0" w:line="240" w:lineRule="auto"/>
        <w:ind w:left="142"/>
        <w:jc w:val="both"/>
        <w:rPr>
          <w:rFonts w:ascii="Century Gothic" w:hAnsi="Century Gothic" w:cs="Helvetica"/>
          <w:color w:val="000000"/>
        </w:rPr>
      </w:pPr>
      <w:r w:rsidRPr="00961955">
        <w:rPr>
          <w:rFonts w:ascii="Century Gothic" w:hAnsi="Century Gothic" w:cs="Helvetica"/>
          <w:color w:val="000000"/>
        </w:rPr>
        <w:t>Ingeniero civil industrial e Ingeniero de ejecución eléctrico con postgrado en ingenier</w:t>
      </w:r>
      <w:r w:rsidR="007B7F60" w:rsidRPr="00961955">
        <w:rPr>
          <w:rFonts w:ascii="Century Gothic" w:hAnsi="Century Gothic" w:cs="Helvetica"/>
          <w:color w:val="000000"/>
        </w:rPr>
        <w:t>í</w:t>
      </w:r>
      <w:r w:rsidR="00037209">
        <w:rPr>
          <w:rFonts w:ascii="Century Gothic" w:hAnsi="Century Gothic" w:cs="Helvetica"/>
          <w:color w:val="000000"/>
        </w:rPr>
        <w:t>a, con más 20</w:t>
      </w:r>
      <w:r w:rsidRPr="00961955">
        <w:rPr>
          <w:rFonts w:ascii="Century Gothic" w:hAnsi="Century Gothic" w:cs="Helvetica"/>
          <w:color w:val="000000"/>
        </w:rPr>
        <w:t xml:space="preserve"> años de experiencia en coordinación y desarrollos de proyectos, Ingenierías Conceptuales, Básicas y de Detalles en la disciplina de control instrumentación y telecomunicaciones: En sectores de minería, forestal, banca e industria y comercio.</w:t>
      </w:r>
    </w:p>
    <w:p w:rsidR="00FF07CC" w:rsidRPr="00961955" w:rsidRDefault="00FF07CC" w:rsidP="00FF07CC">
      <w:pPr>
        <w:spacing w:after="0" w:line="240" w:lineRule="auto"/>
        <w:ind w:left="142"/>
        <w:jc w:val="both"/>
        <w:rPr>
          <w:rFonts w:ascii="Century Gothic" w:hAnsi="Century Gothic" w:cs="Helvetica"/>
          <w:color w:val="000000"/>
        </w:rPr>
      </w:pPr>
    </w:p>
    <w:p w:rsidR="00FF07CC" w:rsidRPr="00961955" w:rsidRDefault="00FF07CC" w:rsidP="00961955">
      <w:pPr>
        <w:spacing w:after="0" w:line="240" w:lineRule="auto"/>
        <w:ind w:left="142"/>
        <w:jc w:val="both"/>
        <w:rPr>
          <w:rFonts w:ascii="Century Gothic" w:hAnsi="Century Gothic" w:cs="Helvetica"/>
          <w:color w:val="000000"/>
        </w:rPr>
      </w:pPr>
      <w:r w:rsidRPr="00961955">
        <w:rPr>
          <w:rFonts w:ascii="Century Gothic" w:hAnsi="Century Gothic" w:cs="Helvetica"/>
          <w:color w:val="000000"/>
        </w:rPr>
        <w:t>5 años de experiencia en comercialización (ejecutivo de ventas), gestión, desarrollo e implementación de proyectos de automatización, telecomunicaciones e Informática para empresas y corporaciones, gerenciamiento de carteras de clientes en banca, minería, industria y comercio. Jefe de producto para industria y banca, además diseño de sistemas de gestión, sistemas de calidad, control de gestión, gestión tecnológica, diseño help desk, manejos de contratos.</w:t>
      </w:r>
    </w:p>
    <w:p w:rsidR="00FF07CC" w:rsidRPr="00961955" w:rsidRDefault="00FF07CC" w:rsidP="00961955">
      <w:pPr>
        <w:spacing w:after="0" w:line="240" w:lineRule="auto"/>
        <w:ind w:left="142"/>
        <w:jc w:val="both"/>
        <w:rPr>
          <w:rFonts w:ascii="Century Gothic" w:hAnsi="Century Gothic" w:cs="Helvetica"/>
          <w:color w:val="000000"/>
        </w:rPr>
      </w:pPr>
    </w:p>
    <w:p w:rsidR="00FF07CC" w:rsidRPr="00961955" w:rsidRDefault="00FF07CC" w:rsidP="00961955">
      <w:pPr>
        <w:spacing w:after="0" w:line="240" w:lineRule="auto"/>
        <w:ind w:left="142"/>
        <w:jc w:val="both"/>
        <w:rPr>
          <w:rFonts w:ascii="Century Gothic" w:hAnsi="Century Gothic" w:cs="Helvetica"/>
          <w:color w:val="000000"/>
        </w:rPr>
      </w:pPr>
      <w:r w:rsidRPr="00961955">
        <w:rPr>
          <w:rFonts w:ascii="Century Gothic" w:hAnsi="Century Gothic" w:cs="Helvetica"/>
          <w:color w:val="000000"/>
        </w:rPr>
        <w:t>Experiencia en investigación académica, conocimientos avanzado en control, automatización y robótica.</w:t>
      </w:r>
    </w:p>
    <w:p w:rsidR="00FF07CC" w:rsidRPr="00961955" w:rsidRDefault="00FF07CC" w:rsidP="00961955">
      <w:pPr>
        <w:spacing w:after="0" w:line="240" w:lineRule="auto"/>
        <w:ind w:left="142"/>
        <w:jc w:val="both"/>
        <w:rPr>
          <w:rFonts w:ascii="Century Gothic" w:hAnsi="Century Gothic" w:cs="Helvetica"/>
          <w:color w:val="000000"/>
        </w:rPr>
      </w:pPr>
    </w:p>
    <w:p w:rsidR="00FF07CC" w:rsidRPr="00961955" w:rsidRDefault="00FF07CC" w:rsidP="00961955">
      <w:pPr>
        <w:pStyle w:val="Ttulo3"/>
        <w:ind w:left="142"/>
        <w:rPr>
          <w:rFonts w:ascii="Century Gothic" w:hAnsi="Century Gothic" w:cs="Helvetica"/>
          <w:b w:val="0"/>
          <w:color w:val="000000"/>
          <w:spacing w:val="0"/>
          <w:sz w:val="22"/>
          <w:szCs w:val="22"/>
          <w:lang w:val="es-ES" w:eastAsia="es-ES"/>
        </w:rPr>
      </w:pPr>
      <w:r w:rsidRPr="00961955">
        <w:rPr>
          <w:rFonts w:ascii="Century Gothic" w:hAnsi="Century Gothic" w:cs="Helvetica"/>
          <w:b w:val="0"/>
          <w:color w:val="000000"/>
          <w:spacing w:val="0"/>
          <w:sz w:val="22"/>
          <w:szCs w:val="22"/>
          <w:lang w:val="es-ES" w:eastAsia="es-ES"/>
        </w:rPr>
        <w:t>Experiencia docente alrededor de 8 años.</w:t>
      </w:r>
    </w:p>
    <w:p w:rsidR="000752E6" w:rsidRPr="00961955" w:rsidRDefault="00FF07CC" w:rsidP="00961955">
      <w:pPr>
        <w:widowControl w:val="0"/>
        <w:autoSpaceDE w:val="0"/>
        <w:autoSpaceDN w:val="0"/>
        <w:adjustRightInd w:val="0"/>
        <w:spacing w:after="0" w:line="240" w:lineRule="auto"/>
        <w:ind w:left="142"/>
        <w:jc w:val="both"/>
        <w:rPr>
          <w:rFonts w:ascii="Century Gothic" w:hAnsi="Century Gothic" w:cs="Helvetica"/>
          <w:color w:val="000000"/>
        </w:rPr>
      </w:pPr>
      <w:r w:rsidRPr="00961955">
        <w:rPr>
          <w:rFonts w:ascii="Century Gothic" w:hAnsi="Century Gothic" w:cs="Helvetica"/>
          <w:color w:val="000000"/>
        </w:rPr>
        <w:t>Experiencia en manejo y coordinación de Equipos Humanos tanto de Desarrollo como Ingeniería.</w:t>
      </w:r>
    </w:p>
    <w:p w:rsidR="000752E6" w:rsidRPr="00961955" w:rsidRDefault="000752E6" w:rsidP="006C76F8">
      <w:pPr>
        <w:widowControl w:val="0"/>
        <w:autoSpaceDE w:val="0"/>
        <w:autoSpaceDN w:val="0"/>
        <w:adjustRightInd w:val="0"/>
        <w:spacing w:after="0" w:line="218" w:lineRule="exact"/>
        <w:jc w:val="both"/>
        <w:rPr>
          <w:rFonts w:ascii="Century Gothic" w:hAnsi="Century Gothic" w:cs="Helvetica"/>
          <w:color w:val="000000"/>
        </w:rPr>
      </w:pPr>
    </w:p>
    <w:p w:rsidR="007B7F60" w:rsidRPr="001B5CD6" w:rsidRDefault="007B7F60" w:rsidP="001B5CD6">
      <w:pPr>
        <w:widowControl w:val="0"/>
        <w:autoSpaceDE w:val="0"/>
        <w:autoSpaceDN w:val="0"/>
        <w:adjustRightInd w:val="0"/>
        <w:spacing w:after="0" w:line="218" w:lineRule="exact"/>
        <w:jc w:val="both"/>
        <w:rPr>
          <w:rFonts w:ascii="Century Gothic" w:hAnsi="Century Gothic" w:cs="Helvetica"/>
          <w:color w:val="000000"/>
        </w:rPr>
      </w:pPr>
    </w:p>
    <w:p w:rsidR="007C388A" w:rsidRPr="00961955" w:rsidRDefault="007C388A">
      <w:pPr>
        <w:pStyle w:val="CM14"/>
        <w:pBdr>
          <w:bottom w:val="single" w:sz="4" w:space="1" w:color="auto"/>
        </w:pBdr>
        <w:ind w:right="997"/>
        <w:jc w:val="both"/>
        <w:rPr>
          <w:rFonts w:ascii="Century Gothic" w:hAnsi="Century Gothic" w:cs="Helvetica"/>
          <w:b/>
          <w:bCs/>
          <w:sz w:val="23"/>
          <w:szCs w:val="23"/>
        </w:rPr>
      </w:pPr>
      <w:r w:rsidRPr="00961955">
        <w:rPr>
          <w:rFonts w:ascii="Century Gothic" w:hAnsi="Century Gothic" w:cs="Helvetica"/>
          <w:b/>
          <w:bCs/>
          <w:sz w:val="23"/>
          <w:szCs w:val="23"/>
        </w:rPr>
        <w:t>ANTECEDENTES GENERALES</w:t>
      </w:r>
    </w:p>
    <w:p w:rsidR="009756D9" w:rsidRPr="00961955" w:rsidRDefault="009756D9" w:rsidP="009756D9">
      <w:pPr>
        <w:pStyle w:val="Default"/>
        <w:rPr>
          <w:rFonts w:ascii="Century Gothic" w:hAnsi="Century Gothic" w:cs="Helvetica"/>
          <w:sz w:val="22"/>
          <w:szCs w:val="22"/>
        </w:rPr>
      </w:pPr>
      <w:r w:rsidRPr="00961955">
        <w:rPr>
          <w:rFonts w:ascii="Century Gothic" w:hAnsi="Century Gothic" w:cs="Helvetica"/>
          <w:sz w:val="22"/>
          <w:szCs w:val="22"/>
        </w:rPr>
        <w:t>Nacionalidad: Chilen</w:t>
      </w:r>
      <w:r w:rsidR="003B53E9" w:rsidRPr="00961955">
        <w:rPr>
          <w:rFonts w:ascii="Century Gothic" w:hAnsi="Century Gothic" w:cs="Helvetica"/>
          <w:sz w:val="22"/>
          <w:szCs w:val="22"/>
        </w:rPr>
        <w:t>a</w:t>
      </w:r>
    </w:p>
    <w:p w:rsidR="009756D9" w:rsidRPr="00961955" w:rsidRDefault="009756D9" w:rsidP="009756D9">
      <w:pPr>
        <w:pStyle w:val="Default"/>
        <w:rPr>
          <w:rFonts w:ascii="Century Gothic" w:hAnsi="Century Gothic" w:cs="Helvetica"/>
          <w:sz w:val="22"/>
          <w:szCs w:val="22"/>
        </w:rPr>
      </w:pPr>
      <w:r w:rsidRPr="00961955">
        <w:rPr>
          <w:rFonts w:ascii="Century Gothic" w:hAnsi="Century Gothic" w:cs="Helvetica"/>
          <w:sz w:val="22"/>
          <w:szCs w:val="22"/>
        </w:rPr>
        <w:t>Estado Civil</w:t>
      </w:r>
      <w:r w:rsidR="00FF07CC" w:rsidRPr="00961955">
        <w:rPr>
          <w:rFonts w:ascii="Century Gothic" w:hAnsi="Century Gothic" w:cs="Helvetica"/>
          <w:sz w:val="22"/>
          <w:szCs w:val="22"/>
        </w:rPr>
        <w:t>: Divor</w:t>
      </w:r>
      <w:r w:rsidR="007B7F60" w:rsidRPr="00961955">
        <w:rPr>
          <w:rFonts w:ascii="Century Gothic" w:hAnsi="Century Gothic" w:cs="Helvetica"/>
          <w:sz w:val="22"/>
          <w:szCs w:val="22"/>
        </w:rPr>
        <w:t>c</w:t>
      </w:r>
      <w:r w:rsidR="00FF07CC" w:rsidRPr="00961955">
        <w:rPr>
          <w:rFonts w:ascii="Century Gothic" w:hAnsi="Century Gothic" w:cs="Helvetica"/>
          <w:sz w:val="22"/>
          <w:szCs w:val="22"/>
        </w:rPr>
        <w:t>iado</w:t>
      </w:r>
    </w:p>
    <w:p w:rsidR="009756D9" w:rsidRPr="001B5CD6" w:rsidRDefault="009756D9" w:rsidP="001B5CD6">
      <w:pPr>
        <w:widowControl w:val="0"/>
        <w:autoSpaceDE w:val="0"/>
        <w:autoSpaceDN w:val="0"/>
        <w:adjustRightInd w:val="0"/>
        <w:spacing w:after="0" w:line="218" w:lineRule="exact"/>
        <w:jc w:val="both"/>
        <w:rPr>
          <w:rFonts w:ascii="Century Gothic" w:hAnsi="Century Gothic" w:cs="Helvetica"/>
          <w:color w:val="000000"/>
        </w:rPr>
      </w:pPr>
    </w:p>
    <w:p w:rsidR="007C388A" w:rsidRPr="00961955" w:rsidRDefault="007C388A">
      <w:pPr>
        <w:pStyle w:val="CM14"/>
        <w:pBdr>
          <w:bottom w:val="single" w:sz="4" w:space="1" w:color="auto"/>
        </w:pBdr>
        <w:ind w:right="997"/>
        <w:jc w:val="both"/>
        <w:rPr>
          <w:rFonts w:ascii="Century Gothic" w:hAnsi="Century Gothic" w:cs="Helvetica"/>
          <w:b/>
          <w:bCs/>
          <w:sz w:val="23"/>
          <w:szCs w:val="23"/>
        </w:rPr>
      </w:pPr>
      <w:r w:rsidRPr="00961955">
        <w:rPr>
          <w:rFonts w:ascii="Century Gothic" w:hAnsi="Century Gothic" w:cs="Helvetica"/>
          <w:b/>
          <w:bCs/>
          <w:sz w:val="23"/>
          <w:szCs w:val="23"/>
        </w:rPr>
        <w:t>ANTECEDENTES ACADEMICOS</w:t>
      </w:r>
    </w:p>
    <w:p w:rsidR="00FF07CC" w:rsidRPr="00961955" w:rsidRDefault="00FF07CC" w:rsidP="00FF07CC">
      <w:pPr>
        <w:pStyle w:val="Ttulo3"/>
        <w:numPr>
          <w:ilvl w:val="0"/>
          <w:numId w:val="5"/>
        </w:numPr>
        <w:rPr>
          <w:rFonts w:ascii="Century Gothic" w:hAnsi="Century Gothic" w:cs="Helvetica"/>
          <w:b w:val="0"/>
          <w:color w:val="000000"/>
          <w:spacing w:val="0"/>
          <w:sz w:val="22"/>
          <w:szCs w:val="22"/>
          <w:lang w:val="es-ES" w:eastAsia="es-ES"/>
        </w:rPr>
      </w:pPr>
      <w:r w:rsidRPr="00961955">
        <w:rPr>
          <w:rFonts w:ascii="Century Gothic" w:hAnsi="Century Gothic" w:cs="Helvetica"/>
          <w:b w:val="0"/>
          <w:color w:val="000000"/>
          <w:spacing w:val="0"/>
          <w:sz w:val="22"/>
          <w:szCs w:val="22"/>
          <w:lang w:val="es-ES" w:eastAsia="es-ES"/>
        </w:rPr>
        <w:t>Ingeniero de Ejecución Eléctrico USACH.</w:t>
      </w:r>
    </w:p>
    <w:p w:rsidR="00FF07CC" w:rsidRPr="00961955" w:rsidRDefault="00FF07CC" w:rsidP="00FF07CC">
      <w:pPr>
        <w:pStyle w:val="Ttulo3"/>
        <w:numPr>
          <w:ilvl w:val="0"/>
          <w:numId w:val="5"/>
        </w:numPr>
        <w:rPr>
          <w:rFonts w:ascii="Century Gothic" w:hAnsi="Century Gothic" w:cs="Helvetica"/>
          <w:b w:val="0"/>
          <w:color w:val="000000"/>
          <w:spacing w:val="0"/>
          <w:sz w:val="22"/>
          <w:szCs w:val="22"/>
          <w:lang w:val="es-ES" w:eastAsia="es-ES"/>
        </w:rPr>
      </w:pPr>
      <w:r w:rsidRPr="00961955">
        <w:rPr>
          <w:rFonts w:ascii="Century Gothic" w:hAnsi="Century Gothic" w:cs="Helvetica"/>
          <w:b w:val="0"/>
          <w:color w:val="000000"/>
          <w:spacing w:val="0"/>
          <w:sz w:val="22"/>
          <w:szCs w:val="22"/>
          <w:lang w:val="es-ES" w:eastAsia="es-ES"/>
        </w:rPr>
        <w:t>Ingeniero Civil Industrial USACH.</w:t>
      </w:r>
    </w:p>
    <w:p w:rsidR="00FF07CC" w:rsidRDefault="00FF07CC" w:rsidP="00FF07CC">
      <w:pPr>
        <w:pStyle w:val="Ttulo3"/>
        <w:numPr>
          <w:ilvl w:val="0"/>
          <w:numId w:val="5"/>
        </w:numPr>
        <w:rPr>
          <w:rFonts w:ascii="Century Gothic" w:hAnsi="Century Gothic" w:cs="Helvetica"/>
          <w:b w:val="0"/>
          <w:color w:val="000000"/>
          <w:spacing w:val="0"/>
          <w:sz w:val="22"/>
          <w:szCs w:val="22"/>
          <w:lang w:val="es-ES" w:eastAsia="es-ES"/>
        </w:rPr>
      </w:pPr>
      <w:r w:rsidRPr="00961955">
        <w:rPr>
          <w:rFonts w:ascii="Century Gothic" w:hAnsi="Century Gothic" w:cs="Helvetica"/>
          <w:b w:val="0"/>
          <w:color w:val="000000"/>
          <w:spacing w:val="0"/>
          <w:sz w:val="22"/>
          <w:szCs w:val="22"/>
          <w:lang w:val="es-ES" w:eastAsia="es-ES"/>
        </w:rPr>
        <w:t xml:space="preserve">Dr. (c) en </w:t>
      </w:r>
      <w:r w:rsidR="00A23F65" w:rsidRPr="00961955">
        <w:rPr>
          <w:rFonts w:ascii="Century Gothic" w:hAnsi="Century Gothic" w:cs="Helvetica"/>
          <w:b w:val="0"/>
          <w:color w:val="000000"/>
          <w:spacing w:val="0"/>
          <w:sz w:val="22"/>
          <w:szCs w:val="22"/>
          <w:lang w:val="es-ES" w:eastAsia="es-ES"/>
        </w:rPr>
        <w:t xml:space="preserve">Ciencias </w:t>
      </w:r>
      <w:r w:rsidRPr="00961955">
        <w:rPr>
          <w:rFonts w:ascii="Century Gothic" w:hAnsi="Century Gothic" w:cs="Helvetica"/>
          <w:b w:val="0"/>
          <w:color w:val="000000"/>
          <w:spacing w:val="0"/>
          <w:sz w:val="22"/>
          <w:szCs w:val="22"/>
          <w:lang w:val="es-ES" w:eastAsia="es-ES"/>
        </w:rPr>
        <w:t xml:space="preserve">de la </w:t>
      </w:r>
      <w:r w:rsidR="00A23F65" w:rsidRPr="00961955">
        <w:rPr>
          <w:rFonts w:ascii="Century Gothic" w:hAnsi="Century Gothic" w:cs="Helvetica"/>
          <w:b w:val="0"/>
          <w:color w:val="000000"/>
          <w:spacing w:val="0"/>
          <w:sz w:val="22"/>
          <w:szCs w:val="22"/>
          <w:lang w:val="es-ES" w:eastAsia="es-ES"/>
        </w:rPr>
        <w:t xml:space="preserve">Ingeniería </w:t>
      </w:r>
      <w:r w:rsidRPr="00961955">
        <w:rPr>
          <w:rFonts w:ascii="Century Gothic" w:hAnsi="Century Gothic" w:cs="Helvetica"/>
          <w:b w:val="0"/>
          <w:color w:val="000000"/>
          <w:spacing w:val="0"/>
          <w:sz w:val="22"/>
          <w:szCs w:val="22"/>
          <w:lang w:val="es-ES" w:eastAsia="es-ES"/>
        </w:rPr>
        <w:t xml:space="preserve">mención </w:t>
      </w:r>
      <w:r w:rsidR="00A23F65" w:rsidRPr="00961955">
        <w:rPr>
          <w:rFonts w:ascii="Century Gothic" w:hAnsi="Century Gothic" w:cs="Helvetica"/>
          <w:b w:val="0"/>
          <w:color w:val="000000"/>
          <w:spacing w:val="0"/>
          <w:sz w:val="22"/>
          <w:szCs w:val="22"/>
          <w:lang w:val="es-ES" w:eastAsia="es-ES"/>
        </w:rPr>
        <w:t xml:space="preserve">Automatización </w:t>
      </w:r>
      <w:r w:rsidRPr="00961955">
        <w:rPr>
          <w:rFonts w:ascii="Century Gothic" w:hAnsi="Century Gothic" w:cs="Helvetica"/>
          <w:b w:val="0"/>
          <w:color w:val="000000"/>
          <w:spacing w:val="0"/>
          <w:sz w:val="22"/>
          <w:szCs w:val="22"/>
          <w:lang w:val="es-ES" w:eastAsia="es-ES"/>
        </w:rPr>
        <w:t>USACH</w:t>
      </w:r>
    </w:p>
    <w:p w:rsidR="008352C5" w:rsidRDefault="008352C5" w:rsidP="008352C5">
      <w:pPr>
        <w:rPr>
          <w:lang w:val="es-ES"/>
        </w:rPr>
      </w:pPr>
    </w:p>
    <w:p w:rsidR="008352C5" w:rsidRPr="008352C5" w:rsidRDefault="008352C5" w:rsidP="008352C5">
      <w:pPr>
        <w:rPr>
          <w:lang w:val="es-ES"/>
        </w:rPr>
      </w:pPr>
    </w:p>
    <w:p w:rsidR="007C388A" w:rsidRPr="00961955" w:rsidRDefault="007C388A">
      <w:pPr>
        <w:pStyle w:val="CM14"/>
        <w:pBdr>
          <w:bottom w:val="single" w:sz="4" w:space="1" w:color="auto"/>
        </w:pBdr>
        <w:ind w:right="997"/>
        <w:jc w:val="both"/>
        <w:rPr>
          <w:rFonts w:ascii="Century Gothic" w:hAnsi="Century Gothic" w:cs="Helvetica"/>
          <w:b/>
          <w:bCs/>
          <w:sz w:val="23"/>
          <w:szCs w:val="23"/>
        </w:rPr>
      </w:pPr>
      <w:r w:rsidRPr="00961955">
        <w:rPr>
          <w:rFonts w:ascii="Century Gothic" w:hAnsi="Century Gothic" w:cs="Helvetica"/>
          <w:b/>
          <w:bCs/>
          <w:sz w:val="23"/>
          <w:szCs w:val="23"/>
        </w:rPr>
        <w:lastRenderedPageBreak/>
        <w:t xml:space="preserve">EXPERIENCIA LABORAL </w:t>
      </w:r>
    </w:p>
    <w:p w:rsidR="007B7F60" w:rsidRPr="001B5CD6" w:rsidRDefault="007B7F60" w:rsidP="001B5CD6">
      <w:pPr>
        <w:widowControl w:val="0"/>
        <w:autoSpaceDE w:val="0"/>
        <w:autoSpaceDN w:val="0"/>
        <w:adjustRightInd w:val="0"/>
        <w:spacing w:after="0" w:line="218" w:lineRule="exact"/>
        <w:jc w:val="both"/>
        <w:rPr>
          <w:rFonts w:ascii="Century Gothic" w:hAnsi="Century Gothic" w:cs="Helvetica"/>
          <w:color w:val="000000"/>
        </w:rPr>
      </w:pPr>
    </w:p>
    <w:p w:rsidR="00FD7B34" w:rsidRDefault="00FD7B34" w:rsidP="00841938">
      <w:pPr>
        <w:pStyle w:val="CM15"/>
        <w:spacing w:after="0"/>
        <w:jc w:val="both"/>
        <w:rPr>
          <w:rFonts w:ascii="Century Gothic" w:hAnsi="Century Gothic" w:cs="Helvetica"/>
          <w:b/>
          <w:bCs/>
          <w:sz w:val="22"/>
          <w:szCs w:val="22"/>
        </w:rPr>
      </w:pPr>
      <w:r>
        <w:rPr>
          <w:rFonts w:ascii="Century Gothic" w:hAnsi="Century Gothic" w:cs="Helvetica"/>
          <w:b/>
          <w:bCs/>
          <w:sz w:val="22"/>
          <w:szCs w:val="22"/>
        </w:rPr>
        <w:t>TECNASIC S.A.</w:t>
      </w:r>
    </w:p>
    <w:p w:rsidR="00FD7B34" w:rsidRPr="00FD7B34" w:rsidRDefault="00FD7B34" w:rsidP="00FD7B34">
      <w:pPr>
        <w:widowControl w:val="0"/>
        <w:autoSpaceDE w:val="0"/>
        <w:autoSpaceDN w:val="0"/>
        <w:adjustRightInd w:val="0"/>
        <w:spacing w:after="0" w:line="240" w:lineRule="auto"/>
        <w:rPr>
          <w:rFonts w:ascii="Century Gothic" w:hAnsi="Century Gothic" w:cs="Helvetica"/>
          <w:b/>
          <w:color w:val="000000"/>
        </w:rPr>
      </w:pPr>
      <w:r w:rsidRPr="00FD7B34">
        <w:rPr>
          <w:rFonts w:ascii="Century Gothic" w:hAnsi="Century Gothic" w:cs="Helvetica"/>
          <w:b/>
          <w:color w:val="000000"/>
        </w:rPr>
        <w:t xml:space="preserve">2016 </w:t>
      </w:r>
      <w:r>
        <w:rPr>
          <w:rFonts w:ascii="Century Gothic" w:hAnsi="Century Gothic" w:cs="Helvetica"/>
          <w:b/>
          <w:color w:val="000000"/>
        </w:rPr>
        <w:t>Ingeniero de Estudios</w:t>
      </w:r>
      <w:r w:rsidR="00513912">
        <w:rPr>
          <w:rFonts w:ascii="Century Gothic" w:hAnsi="Century Gothic" w:cs="Helvetica"/>
          <w:b/>
          <w:color w:val="000000"/>
        </w:rPr>
        <w:t xml:space="preserve"> y propuestas (presto)</w:t>
      </w:r>
    </w:p>
    <w:p w:rsidR="00FD7B34" w:rsidRPr="00FD7B34" w:rsidRDefault="00FD7B34" w:rsidP="00FD7B34">
      <w:pPr>
        <w:pStyle w:val="Default"/>
      </w:pPr>
    </w:p>
    <w:p w:rsidR="007C388A" w:rsidRPr="00961955" w:rsidRDefault="007C388A" w:rsidP="00841938">
      <w:pPr>
        <w:pStyle w:val="CM15"/>
        <w:spacing w:after="0"/>
        <w:jc w:val="both"/>
        <w:rPr>
          <w:rFonts w:ascii="Century Gothic" w:hAnsi="Century Gothic" w:cs="Helvetica"/>
          <w:b/>
          <w:bCs/>
          <w:sz w:val="22"/>
          <w:szCs w:val="22"/>
        </w:rPr>
      </w:pPr>
      <w:r w:rsidRPr="00961955">
        <w:rPr>
          <w:rFonts w:ascii="Century Gothic" w:hAnsi="Century Gothic" w:cs="Helvetica"/>
          <w:b/>
          <w:bCs/>
          <w:sz w:val="22"/>
          <w:szCs w:val="22"/>
        </w:rPr>
        <w:t>TECNASIC INGENIERÍA S.A.</w:t>
      </w:r>
      <w:r w:rsidR="00A23F65" w:rsidRPr="00961955">
        <w:rPr>
          <w:rFonts w:ascii="Century Gothic" w:hAnsi="Century Gothic" w:cs="Helvetica"/>
          <w:b/>
          <w:bCs/>
          <w:sz w:val="22"/>
          <w:szCs w:val="22"/>
        </w:rPr>
        <w:t xml:space="preserve"> </w:t>
      </w:r>
    </w:p>
    <w:p w:rsidR="004B04D7" w:rsidRPr="00961955" w:rsidRDefault="00841938" w:rsidP="00841938">
      <w:pPr>
        <w:widowControl w:val="0"/>
        <w:autoSpaceDE w:val="0"/>
        <w:autoSpaceDN w:val="0"/>
        <w:adjustRightInd w:val="0"/>
        <w:spacing w:after="0" w:line="240" w:lineRule="auto"/>
        <w:rPr>
          <w:rFonts w:ascii="Century Gothic" w:hAnsi="Century Gothic" w:cs="Helvetica"/>
          <w:b/>
          <w:color w:val="000000"/>
        </w:rPr>
      </w:pPr>
      <w:r w:rsidRPr="00961955">
        <w:rPr>
          <w:rFonts w:ascii="Century Gothic" w:hAnsi="Century Gothic" w:cs="Helvetica"/>
          <w:b/>
          <w:color w:val="000000"/>
        </w:rPr>
        <w:t>201</w:t>
      </w:r>
      <w:r w:rsidR="007B7F60" w:rsidRPr="00961955">
        <w:rPr>
          <w:rFonts w:ascii="Century Gothic" w:hAnsi="Century Gothic" w:cs="Helvetica"/>
          <w:b/>
          <w:color w:val="000000"/>
        </w:rPr>
        <w:t>2</w:t>
      </w:r>
      <w:r w:rsidRPr="00961955">
        <w:rPr>
          <w:rFonts w:ascii="Century Gothic" w:hAnsi="Century Gothic" w:cs="Helvetica"/>
          <w:b/>
          <w:color w:val="000000"/>
        </w:rPr>
        <w:t xml:space="preserve"> </w:t>
      </w:r>
      <w:r w:rsidR="00386B31">
        <w:rPr>
          <w:rFonts w:ascii="Century Gothic" w:hAnsi="Century Gothic" w:cs="Helvetica"/>
          <w:b/>
          <w:color w:val="000000"/>
        </w:rPr>
        <w:t>- 2015</w:t>
      </w:r>
      <w:r w:rsidRPr="00961955">
        <w:rPr>
          <w:rFonts w:ascii="Century Gothic" w:hAnsi="Century Gothic" w:cs="Helvetica"/>
          <w:b/>
          <w:color w:val="000000"/>
        </w:rPr>
        <w:t xml:space="preserve">  </w:t>
      </w:r>
      <w:r w:rsidR="00A23F65" w:rsidRPr="00961955">
        <w:rPr>
          <w:rFonts w:ascii="Century Gothic" w:hAnsi="Century Gothic" w:cs="Helvetica"/>
          <w:b/>
          <w:color w:val="000000"/>
        </w:rPr>
        <w:t xml:space="preserve">Jefe de </w:t>
      </w:r>
      <w:r w:rsidR="00A36EFB">
        <w:rPr>
          <w:rFonts w:ascii="Century Gothic" w:hAnsi="Century Gothic" w:cs="Helvetica"/>
          <w:b/>
          <w:color w:val="000000"/>
        </w:rPr>
        <w:t xml:space="preserve">la </w:t>
      </w:r>
      <w:r w:rsidR="002A5435">
        <w:rPr>
          <w:rFonts w:ascii="Century Gothic" w:hAnsi="Century Gothic" w:cs="Helvetica"/>
          <w:b/>
          <w:color w:val="000000"/>
        </w:rPr>
        <w:t>disciplina</w:t>
      </w:r>
      <w:r w:rsidR="00A23F65" w:rsidRPr="00961955">
        <w:rPr>
          <w:rFonts w:ascii="Century Gothic" w:hAnsi="Century Gothic" w:cs="Helvetica"/>
          <w:b/>
          <w:color w:val="000000"/>
        </w:rPr>
        <w:t xml:space="preserve"> </w:t>
      </w:r>
      <w:r w:rsidR="007B7F60" w:rsidRPr="00961955">
        <w:rPr>
          <w:rFonts w:ascii="Century Gothic" w:hAnsi="Century Gothic" w:cs="Helvetica"/>
          <w:b/>
          <w:color w:val="000000"/>
        </w:rPr>
        <w:t>Instrumentación</w:t>
      </w:r>
      <w:r w:rsidR="00D441A7">
        <w:rPr>
          <w:rFonts w:ascii="Century Gothic" w:hAnsi="Century Gothic" w:cs="Helvetica"/>
          <w:b/>
          <w:color w:val="000000"/>
        </w:rPr>
        <w:t>,</w:t>
      </w:r>
      <w:r w:rsidR="00A23F65" w:rsidRPr="00961955">
        <w:rPr>
          <w:rFonts w:ascii="Century Gothic" w:hAnsi="Century Gothic" w:cs="Helvetica"/>
          <w:b/>
          <w:color w:val="000000"/>
        </w:rPr>
        <w:t xml:space="preserve"> Control</w:t>
      </w:r>
      <w:r w:rsidR="00D441A7">
        <w:rPr>
          <w:rFonts w:ascii="Century Gothic" w:hAnsi="Century Gothic" w:cs="Helvetica"/>
          <w:b/>
          <w:color w:val="000000"/>
        </w:rPr>
        <w:t xml:space="preserve"> y Telecomunicaciones</w:t>
      </w:r>
    </w:p>
    <w:p w:rsidR="00683845" w:rsidRDefault="00683845" w:rsidP="001B5CD6">
      <w:pPr>
        <w:widowControl w:val="0"/>
        <w:autoSpaceDE w:val="0"/>
        <w:autoSpaceDN w:val="0"/>
        <w:adjustRightInd w:val="0"/>
        <w:spacing w:after="0" w:line="218" w:lineRule="exact"/>
        <w:jc w:val="both"/>
        <w:rPr>
          <w:rFonts w:ascii="Century Gothic" w:hAnsi="Century Gothic" w:cs="Helvetica"/>
          <w:color w:val="000000"/>
        </w:rPr>
      </w:pPr>
    </w:p>
    <w:p w:rsidR="00AC668D" w:rsidRDefault="00F40D01" w:rsidP="00CB16A2">
      <w:pPr>
        <w:widowControl w:val="0"/>
        <w:autoSpaceDE w:val="0"/>
        <w:autoSpaceDN w:val="0"/>
        <w:adjustRightInd w:val="0"/>
        <w:spacing w:after="0" w:line="273" w:lineRule="exact"/>
        <w:jc w:val="both"/>
        <w:rPr>
          <w:rFonts w:ascii="Century Gothic" w:hAnsi="Century Gothic" w:cs="Helvetica"/>
          <w:color w:val="000000"/>
        </w:rPr>
      </w:pPr>
      <w:r w:rsidRPr="00AC668D">
        <w:rPr>
          <w:rFonts w:ascii="Century Gothic" w:hAnsi="Century Gothic" w:cs="Helvetica"/>
          <w:b/>
          <w:color w:val="000000"/>
        </w:rPr>
        <w:t>Ingeniería de Detalle  para compuertas tipo guillotinas en pantalones de Chutes 106 y 114, con descarga a correa CV-29. División Chuquicamata, Codelco.</w:t>
      </w:r>
      <w:r w:rsidR="00CB16A2">
        <w:rPr>
          <w:rFonts w:ascii="Century Gothic" w:hAnsi="Century Gothic" w:cs="Helvetica"/>
          <w:color w:val="000000"/>
        </w:rPr>
        <w:t xml:space="preserve"> </w:t>
      </w:r>
    </w:p>
    <w:p w:rsidR="00683845" w:rsidRDefault="00CB16A2" w:rsidP="00CB16A2">
      <w:pPr>
        <w:widowControl w:val="0"/>
        <w:autoSpaceDE w:val="0"/>
        <w:autoSpaceDN w:val="0"/>
        <w:adjustRightInd w:val="0"/>
        <w:spacing w:after="0" w:line="273" w:lineRule="exact"/>
        <w:jc w:val="both"/>
        <w:rPr>
          <w:rFonts w:ascii="Century Gothic" w:hAnsi="Century Gothic" w:cs="Helvetica"/>
          <w:color w:val="000000"/>
        </w:rPr>
      </w:pPr>
      <w:r>
        <w:rPr>
          <w:rFonts w:ascii="Century Gothic" w:hAnsi="Century Gothic" w:cs="Helvetica"/>
          <w:color w:val="000000"/>
        </w:rPr>
        <w:t>Consiste en i</w:t>
      </w:r>
      <w:r w:rsidRPr="00CB16A2">
        <w:rPr>
          <w:rFonts w:ascii="Century Gothic" w:hAnsi="Century Gothic" w:cs="Helvetica"/>
          <w:color w:val="000000"/>
        </w:rPr>
        <w:t>ntervenir los Chutes 106 y 114 que descargan a la correa CV-29, y proteger del flujo de concentrado al operario que ingrese a la escotilla de registro a instalar en cada Chute, instalando una compuerta tipo guillotina, que en posición cerrada, cortará el flujo inmediatamente al lado de la escotilla. Además, se deberán efectuar las modificaciones para la incorporación de las líneas y equipos asociados a la operación de estas compuertas por medio de actuador eléctrico.</w:t>
      </w:r>
    </w:p>
    <w:p w:rsidR="00F40D01" w:rsidRDefault="00F40D01" w:rsidP="00841938">
      <w:pPr>
        <w:widowControl w:val="0"/>
        <w:autoSpaceDE w:val="0"/>
        <w:autoSpaceDN w:val="0"/>
        <w:adjustRightInd w:val="0"/>
        <w:spacing w:after="0" w:line="273" w:lineRule="exact"/>
        <w:rPr>
          <w:rFonts w:ascii="Century Gothic" w:hAnsi="Century Gothic" w:cs="Helvetica"/>
          <w:color w:val="000000"/>
        </w:rPr>
      </w:pPr>
    </w:p>
    <w:p w:rsidR="00AC668D" w:rsidRDefault="003B53E9" w:rsidP="004B1663">
      <w:pPr>
        <w:widowControl w:val="0"/>
        <w:autoSpaceDE w:val="0"/>
        <w:autoSpaceDN w:val="0"/>
        <w:adjustRightInd w:val="0"/>
        <w:spacing w:after="0" w:line="273" w:lineRule="exact"/>
        <w:jc w:val="both"/>
        <w:rPr>
          <w:rFonts w:ascii="Century Gothic" w:hAnsi="Century Gothic" w:cs="Helvetica"/>
          <w:color w:val="000000"/>
        </w:rPr>
      </w:pPr>
      <w:r w:rsidRPr="00AC668D">
        <w:rPr>
          <w:rFonts w:ascii="Century Gothic" w:hAnsi="Century Gothic" w:cs="Helvetica"/>
          <w:b/>
          <w:color w:val="000000"/>
        </w:rPr>
        <w:t>Desarrollo de Ingeniería de Detalle para el proyecto Construcción de Obras de</w:t>
      </w:r>
      <w:r w:rsidR="00CB16A2" w:rsidRPr="00AC668D">
        <w:rPr>
          <w:rFonts w:ascii="Century Gothic" w:hAnsi="Century Gothic" w:cs="Helvetica"/>
          <w:b/>
          <w:color w:val="000000"/>
        </w:rPr>
        <w:t xml:space="preserve"> </w:t>
      </w:r>
      <w:r w:rsidR="00CB16A2" w:rsidRPr="00AC668D">
        <w:rPr>
          <w:rFonts w:ascii="Century Gothic" w:hAnsi="Century Gothic" w:cs="Arial"/>
          <w:b/>
          <w:lang w:eastAsia="es-CL"/>
        </w:rPr>
        <w:t>A</w:t>
      </w:r>
      <w:r w:rsidRPr="00AC668D">
        <w:rPr>
          <w:rFonts w:ascii="Century Gothic" w:hAnsi="Century Gothic" w:cs="Helvetica"/>
          <w:b/>
          <w:color w:val="000000"/>
        </w:rPr>
        <w:t>rquitectura y</w:t>
      </w:r>
      <w:r w:rsidRPr="00AC668D">
        <w:rPr>
          <w:rFonts w:ascii="Century Gothic" w:hAnsi="Century Gothic" w:cs="Arial"/>
          <w:b/>
          <w:lang w:eastAsia="es-CL"/>
        </w:rPr>
        <w:t xml:space="preserve"> </w:t>
      </w:r>
      <w:r w:rsidRPr="00AC668D">
        <w:rPr>
          <w:rFonts w:ascii="Century Gothic" w:hAnsi="Century Gothic" w:cs="Helvetica"/>
          <w:b/>
          <w:color w:val="000000"/>
        </w:rPr>
        <w:t>Galpones CNN, CAP Minería.</w:t>
      </w:r>
      <w:r w:rsidR="004B1663">
        <w:rPr>
          <w:rFonts w:ascii="Century Gothic" w:hAnsi="Century Gothic" w:cs="Helvetica"/>
          <w:color w:val="000000"/>
        </w:rPr>
        <w:t xml:space="preserve"> </w:t>
      </w:r>
      <w:r w:rsidR="004B1663" w:rsidRPr="004B1663">
        <w:t xml:space="preserve"> </w:t>
      </w:r>
    </w:p>
    <w:p w:rsidR="003B53E9" w:rsidRPr="00961955" w:rsidRDefault="004B1663" w:rsidP="004B1663">
      <w:pPr>
        <w:widowControl w:val="0"/>
        <w:autoSpaceDE w:val="0"/>
        <w:autoSpaceDN w:val="0"/>
        <w:adjustRightInd w:val="0"/>
        <w:spacing w:after="0" w:line="273" w:lineRule="exact"/>
        <w:jc w:val="both"/>
        <w:rPr>
          <w:rFonts w:ascii="Century Gothic" w:hAnsi="Century Gothic" w:cs="Helvetica"/>
          <w:color w:val="000000"/>
        </w:rPr>
      </w:pPr>
      <w:r w:rsidRPr="004B1663">
        <w:rPr>
          <w:rFonts w:ascii="Century Gothic" w:hAnsi="Century Gothic" w:cs="Helvetica"/>
          <w:color w:val="000000"/>
        </w:rPr>
        <w:t>Ingeniería de Detalle, Civil-Urbanización, OO.CC., Estructuras, Arquitectura, Electricidad y Sanitaria.</w:t>
      </w:r>
    </w:p>
    <w:p w:rsidR="003B53E9" w:rsidRDefault="003B53E9" w:rsidP="00CB16A2">
      <w:pPr>
        <w:widowControl w:val="0"/>
        <w:autoSpaceDE w:val="0"/>
        <w:autoSpaceDN w:val="0"/>
        <w:adjustRightInd w:val="0"/>
        <w:spacing w:after="0" w:line="273" w:lineRule="exact"/>
        <w:rPr>
          <w:rFonts w:ascii="Century Gothic" w:hAnsi="Century Gothic" w:cs="Helvetica"/>
          <w:color w:val="000000"/>
        </w:rPr>
      </w:pPr>
    </w:p>
    <w:p w:rsidR="003B53E9" w:rsidRPr="00961955" w:rsidRDefault="003B53E9" w:rsidP="00CB16A2">
      <w:pPr>
        <w:widowControl w:val="0"/>
        <w:autoSpaceDE w:val="0"/>
        <w:autoSpaceDN w:val="0"/>
        <w:adjustRightInd w:val="0"/>
        <w:spacing w:after="0" w:line="273" w:lineRule="exact"/>
        <w:jc w:val="both"/>
        <w:rPr>
          <w:rFonts w:ascii="Century Gothic" w:hAnsi="Century Gothic" w:cs="Helvetica"/>
          <w:color w:val="000000"/>
        </w:rPr>
      </w:pPr>
      <w:r w:rsidRPr="00AC668D">
        <w:rPr>
          <w:rFonts w:ascii="Century Gothic" w:hAnsi="Century Gothic" w:cs="Helvetica"/>
          <w:b/>
          <w:color w:val="000000"/>
        </w:rPr>
        <w:t>Proyecto de Infraestructura Los Colorados de Huasco, para contrato EPC Techint – CAP.</w:t>
      </w:r>
      <w:r w:rsidR="00CB16A2" w:rsidRPr="00CB16A2">
        <w:t xml:space="preserve"> </w:t>
      </w:r>
      <w:r w:rsidR="00CB16A2" w:rsidRPr="00CB16A2">
        <w:rPr>
          <w:rFonts w:ascii="Century Gothic" w:hAnsi="Century Gothic" w:cs="Helvetica"/>
          <w:color w:val="000000"/>
        </w:rPr>
        <w:t>Validación de la Ingeniería Básica y desarrollo de la Ingeniería de Detalles de la Infraestructura para la Planta Los Colorados de CAP Minería. Arquitectura, OO.CC., Estructuras, Sanitaria, Mecánica-Piping, HVAC, Electricidad e Instrumentación.</w:t>
      </w:r>
    </w:p>
    <w:p w:rsidR="003B53E9" w:rsidRDefault="003B53E9" w:rsidP="00CB16A2">
      <w:pPr>
        <w:widowControl w:val="0"/>
        <w:autoSpaceDE w:val="0"/>
        <w:autoSpaceDN w:val="0"/>
        <w:adjustRightInd w:val="0"/>
        <w:spacing w:after="0" w:line="273" w:lineRule="exact"/>
        <w:rPr>
          <w:rFonts w:ascii="Century Gothic" w:hAnsi="Century Gothic" w:cs="Helvetica"/>
          <w:color w:val="000000"/>
        </w:rPr>
      </w:pPr>
    </w:p>
    <w:p w:rsidR="00AC668D" w:rsidRPr="00AC668D" w:rsidRDefault="0040624F" w:rsidP="00D509E9">
      <w:pPr>
        <w:widowControl w:val="0"/>
        <w:autoSpaceDE w:val="0"/>
        <w:autoSpaceDN w:val="0"/>
        <w:adjustRightInd w:val="0"/>
        <w:spacing w:after="0" w:line="273" w:lineRule="exact"/>
        <w:jc w:val="both"/>
        <w:rPr>
          <w:rFonts w:ascii="Century Gothic" w:hAnsi="Century Gothic" w:cs="Helvetica"/>
          <w:b/>
          <w:color w:val="000000"/>
        </w:rPr>
      </w:pPr>
      <w:r w:rsidRPr="00AC668D">
        <w:rPr>
          <w:rFonts w:ascii="Century Gothic" w:hAnsi="Century Gothic" w:cs="Helvetica"/>
          <w:b/>
          <w:color w:val="000000"/>
        </w:rPr>
        <w:t>Desarrollo de la Ingeniería Básica y de Detalles Proyecto 150/100” Etapa Nº.1. Planta Química El Águila. Ampliación de la Planta existente Arica I Región.</w:t>
      </w:r>
      <w:r w:rsidR="00D509E9" w:rsidRPr="00AC668D">
        <w:rPr>
          <w:b/>
        </w:rPr>
        <w:t xml:space="preserve">  </w:t>
      </w:r>
    </w:p>
    <w:p w:rsidR="004B04D7" w:rsidRDefault="00D509E9" w:rsidP="00D509E9">
      <w:pPr>
        <w:widowControl w:val="0"/>
        <w:autoSpaceDE w:val="0"/>
        <w:autoSpaceDN w:val="0"/>
        <w:adjustRightInd w:val="0"/>
        <w:spacing w:after="0" w:line="273" w:lineRule="exact"/>
        <w:jc w:val="both"/>
        <w:rPr>
          <w:rFonts w:ascii="Century Gothic" w:hAnsi="Century Gothic" w:cs="Helvetica"/>
          <w:color w:val="000000"/>
        </w:rPr>
      </w:pPr>
      <w:r w:rsidRPr="00D509E9">
        <w:rPr>
          <w:rFonts w:ascii="Century Gothic" w:hAnsi="Century Gothic" w:cs="Helvetica"/>
          <w:color w:val="000000"/>
        </w:rPr>
        <w:t>Desarrollo de la Ingeniería Básica faltante y desarrollo de la Ingeniería de Detalles de las obras de ampliación de la Planta de Borax existente. Procesos, OO.CC., Estructuras, Mecánica-Piping, Electricidad e Instrumentación.</w:t>
      </w:r>
    </w:p>
    <w:p w:rsidR="0031400B" w:rsidRDefault="0031400B" w:rsidP="00D509E9">
      <w:pPr>
        <w:widowControl w:val="0"/>
        <w:autoSpaceDE w:val="0"/>
        <w:autoSpaceDN w:val="0"/>
        <w:adjustRightInd w:val="0"/>
        <w:spacing w:after="0" w:line="273" w:lineRule="exact"/>
        <w:jc w:val="both"/>
        <w:rPr>
          <w:rFonts w:ascii="Century Gothic" w:hAnsi="Century Gothic" w:cs="Helvetica"/>
          <w:color w:val="000000"/>
        </w:rPr>
      </w:pPr>
    </w:p>
    <w:p w:rsidR="00241F29" w:rsidRPr="00961955" w:rsidRDefault="00241F29" w:rsidP="00241F29">
      <w:pPr>
        <w:pStyle w:val="Sangradetextonormal"/>
        <w:ind w:left="0"/>
        <w:rPr>
          <w:rFonts w:ascii="Century Gothic" w:hAnsi="Century Gothic" w:cs="Helvetica"/>
          <w:b/>
          <w:color w:val="000000"/>
          <w:spacing w:val="0"/>
          <w:sz w:val="22"/>
          <w:szCs w:val="22"/>
          <w:lang w:val="es-ES" w:eastAsia="es-ES"/>
        </w:rPr>
      </w:pPr>
      <w:r w:rsidRPr="00961955">
        <w:rPr>
          <w:rFonts w:ascii="Century Gothic" w:hAnsi="Century Gothic" w:cs="Helvetica"/>
          <w:b/>
          <w:color w:val="000000"/>
          <w:spacing w:val="0"/>
          <w:sz w:val="22"/>
          <w:szCs w:val="22"/>
          <w:lang w:val="es-ES" w:eastAsia="es-ES"/>
        </w:rPr>
        <w:t xml:space="preserve">UNIVERSIDAD TECNOLÓGICA DE CHILE / INACAP </w:t>
      </w:r>
    </w:p>
    <w:p w:rsidR="00241F29" w:rsidRPr="00961955" w:rsidRDefault="00241F29" w:rsidP="00241F29">
      <w:pPr>
        <w:pStyle w:val="Sangradetextonormal"/>
        <w:tabs>
          <w:tab w:val="clear" w:pos="720"/>
        </w:tabs>
        <w:ind w:left="0"/>
        <w:rPr>
          <w:rFonts w:ascii="Century Gothic" w:hAnsi="Century Gothic" w:cs="Helvetica"/>
          <w:b/>
          <w:color w:val="000000"/>
          <w:spacing w:val="0"/>
          <w:sz w:val="22"/>
          <w:szCs w:val="22"/>
          <w:lang w:val="es-ES" w:eastAsia="es-ES"/>
        </w:rPr>
      </w:pPr>
      <w:r w:rsidRPr="00961955">
        <w:rPr>
          <w:rFonts w:ascii="Century Gothic" w:hAnsi="Century Gothic" w:cs="Helvetica"/>
          <w:b/>
          <w:color w:val="000000"/>
          <w:spacing w:val="0"/>
          <w:sz w:val="22"/>
          <w:szCs w:val="22"/>
          <w:lang w:val="es-ES" w:eastAsia="es-ES"/>
        </w:rPr>
        <w:t xml:space="preserve">2004   - </w:t>
      </w:r>
      <w:r w:rsidR="00CD665D">
        <w:rPr>
          <w:rFonts w:ascii="Century Gothic" w:hAnsi="Century Gothic" w:cs="Helvetica"/>
          <w:b/>
          <w:color w:val="000000"/>
          <w:spacing w:val="0"/>
          <w:sz w:val="22"/>
          <w:szCs w:val="22"/>
          <w:lang w:val="es-ES" w:eastAsia="es-ES"/>
        </w:rPr>
        <w:t>201</w:t>
      </w:r>
      <w:r w:rsidR="00386B31">
        <w:rPr>
          <w:rFonts w:ascii="Century Gothic" w:hAnsi="Century Gothic" w:cs="Helvetica"/>
          <w:b/>
          <w:color w:val="000000"/>
          <w:spacing w:val="0"/>
          <w:sz w:val="22"/>
          <w:szCs w:val="22"/>
          <w:lang w:val="es-ES" w:eastAsia="es-ES"/>
        </w:rPr>
        <w:t>5</w:t>
      </w:r>
      <w:r w:rsidRPr="00961955">
        <w:rPr>
          <w:rFonts w:ascii="Century Gothic" w:hAnsi="Century Gothic" w:cs="Helvetica"/>
          <w:b/>
          <w:color w:val="000000"/>
          <w:spacing w:val="0"/>
          <w:sz w:val="22"/>
          <w:szCs w:val="22"/>
          <w:lang w:val="es-ES" w:eastAsia="es-ES"/>
        </w:rPr>
        <w:t xml:space="preserve">   </w:t>
      </w:r>
    </w:p>
    <w:p w:rsidR="00241F29" w:rsidRPr="00961955" w:rsidRDefault="00241F29" w:rsidP="00241F29">
      <w:pPr>
        <w:pStyle w:val="Sangradetextonormal"/>
        <w:rPr>
          <w:rFonts w:ascii="Century Gothic" w:hAnsi="Century Gothic" w:cs="Helvetica"/>
          <w:color w:val="000000"/>
          <w:spacing w:val="0"/>
          <w:sz w:val="22"/>
          <w:szCs w:val="22"/>
          <w:lang w:val="es-ES" w:eastAsia="es-ES"/>
        </w:rPr>
      </w:pPr>
    </w:p>
    <w:p w:rsidR="00241F29" w:rsidRDefault="00241F29" w:rsidP="00241F29">
      <w:pPr>
        <w:pStyle w:val="Sangradetextonormal"/>
        <w:tabs>
          <w:tab w:val="clear" w:pos="720"/>
        </w:tabs>
        <w:ind w:left="0"/>
        <w:rPr>
          <w:rFonts w:ascii="Century Gothic" w:hAnsi="Century Gothic" w:cs="Helvetica"/>
          <w:color w:val="000000"/>
          <w:spacing w:val="0"/>
          <w:sz w:val="22"/>
          <w:szCs w:val="22"/>
          <w:lang w:val="es-ES" w:eastAsia="es-ES"/>
        </w:rPr>
      </w:pPr>
      <w:r w:rsidRPr="00961955">
        <w:rPr>
          <w:rFonts w:ascii="Century Gothic" w:hAnsi="Century Gothic" w:cs="Helvetica"/>
          <w:color w:val="000000"/>
          <w:spacing w:val="0"/>
          <w:sz w:val="22"/>
          <w:szCs w:val="22"/>
          <w:lang w:val="es-ES" w:eastAsia="es-ES"/>
        </w:rPr>
        <w:t xml:space="preserve">Docencia en carreras de ingeniería electrónica, ingeniería en automatización y control Industrial e ingeniería civil eléctrica. Ramos de teoría de control (lineal y no lineal), redes industriales, seminario de tesis, robótica industrial. Docencia para docentes del área de EEA en robótica y control avanzado. Docente especialista para la carrera de Ingeniería en automatización y control Industrial. </w:t>
      </w:r>
    </w:p>
    <w:p w:rsidR="00E758FA" w:rsidRDefault="00B27835" w:rsidP="00241F29">
      <w:pPr>
        <w:pStyle w:val="Sangradetextonormal"/>
        <w:tabs>
          <w:tab w:val="clear" w:pos="720"/>
        </w:tabs>
        <w:ind w:left="0"/>
        <w:rPr>
          <w:rFonts w:ascii="Century Gothic" w:hAnsi="Century Gothic" w:cs="Helvetica"/>
          <w:color w:val="000000"/>
          <w:spacing w:val="0"/>
          <w:sz w:val="22"/>
          <w:szCs w:val="22"/>
          <w:lang w:val="es-ES" w:eastAsia="es-ES"/>
        </w:rPr>
      </w:pPr>
      <w:r>
        <w:rPr>
          <w:rFonts w:ascii="Century Gothic" w:hAnsi="Century Gothic" w:cs="Helvetica"/>
          <w:color w:val="000000"/>
          <w:spacing w:val="0"/>
          <w:sz w:val="22"/>
          <w:szCs w:val="22"/>
          <w:lang w:val="es-ES" w:eastAsia="es-ES"/>
        </w:rPr>
        <w:t>Creación e implementación para área de posgrado de</w:t>
      </w:r>
      <w:r w:rsidR="00E758FA">
        <w:rPr>
          <w:rFonts w:ascii="Century Gothic" w:hAnsi="Century Gothic" w:cs="Helvetica"/>
          <w:color w:val="000000"/>
          <w:spacing w:val="0"/>
          <w:sz w:val="22"/>
          <w:szCs w:val="22"/>
          <w:lang w:val="es-ES" w:eastAsia="es-ES"/>
        </w:rPr>
        <w:t>:</w:t>
      </w:r>
    </w:p>
    <w:p w:rsidR="00E758FA" w:rsidRPr="001B5CD6" w:rsidRDefault="00E758FA" w:rsidP="001B5CD6">
      <w:pPr>
        <w:widowControl w:val="0"/>
        <w:autoSpaceDE w:val="0"/>
        <w:autoSpaceDN w:val="0"/>
        <w:adjustRightInd w:val="0"/>
        <w:spacing w:after="0" w:line="218" w:lineRule="exact"/>
        <w:jc w:val="both"/>
        <w:rPr>
          <w:rFonts w:ascii="Century Gothic" w:hAnsi="Century Gothic" w:cs="Helvetica"/>
          <w:color w:val="000000"/>
        </w:rPr>
      </w:pPr>
    </w:p>
    <w:p w:rsidR="00B27835" w:rsidRDefault="00B27835" w:rsidP="00E758FA">
      <w:pPr>
        <w:pStyle w:val="Sangradetextonormal"/>
        <w:numPr>
          <w:ilvl w:val="0"/>
          <w:numId w:val="8"/>
        </w:numPr>
        <w:tabs>
          <w:tab w:val="clear" w:pos="720"/>
        </w:tabs>
        <w:rPr>
          <w:rFonts w:ascii="Century Gothic" w:hAnsi="Century Gothic" w:cs="Helvetica"/>
          <w:color w:val="000000"/>
          <w:spacing w:val="0"/>
          <w:sz w:val="22"/>
          <w:szCs w:val="22"/>
          <w:lang w:val="es-ES" w:eastAsia="es-ES"/>
        </w:rPr>
      </w:pPr>
      <w:r w:rsidRPr="00B27835">
        <w:rPr>
          <w:rFonts w:ascii="Century Gothic" w:hAnsi="Century Gothic" w:cs="Helvetica"/>
          <w:color w:val="000000"/>
          <w:spacing w:val="0"/>
          <w:sz w:val="22"/>
          <w:szCs w:val="22"/>
          <w:lang w:val="es-ES" w:eastAsia="es-ES"/>
        </w:rPr>
        <w:t xml:space="preserve">Diplomado En </w:t>
      </w:r>
      <w:r>
        <w:rPr>
          <w:rFonts w:ascii="Century Gothic" w:hAnsi="Century Gothic" w:cs="Helvetica"/>
          <w:color w:val="000000"/>
          <w:spacing w:val="0"/>
          <w:sz w:val="22"/>
          <w:szCs w:val="22"/>
          <w:lang w:val="es-ES" w:eastAsia="es-ES"/>
        </w:rPr>
        <w:t xml:space="preserve">Aplicaciones </w:t>
      </w:r>
      <w:r w:rsidR="00E758FA">
        <w:rPr>
          <w:rFonts w:ascii="Century Gothic" w:hAnsi="Century Gothic" w:cs="Helvetica"/>
          <w:color w:val="000000"/>
          <w:spacing w:val="0"/>
          <w:sz w:val="22"/>
          <w:szCs w:val="22"/>
          <w:lang w:val="es-ES" w:eastAsia="es-ES"/>
        </w:rPr>
        <w:t>d</w:t>
      </w:r>
      <w:r>
        <w:rPr>
          <w:rFonts w:ascii="Century Gothic" w:hAnsi="Century Gothic" w:cs="Helvetica"/>
          <w:color w:val="000000"/>
          <w:spacing w:val="0"/>
          <w:sz w:val="22"/>
          <w:szCs w:val="22"/>
          <w:lang w:val="es-ES" w:eastAsia="es-ES"/>
        </w:rPr>
        <w:t>e Automatización y</w:t>
      </w:r>
      <w:r w:rsidRPr="00B27835">
        <w:rPr>
          <w:rFonts w:ascii="Century Gothic" w:hAnsi="Century Gothic" w:cs="Helvetica"/>
          <w:color w:val="000000"/>
          <w:spacing w:val="0"/>
          <w:sz w:val="22"/>
          <w:szCs w:val="22"/>
          <w:lang w:val="es-ES" w:eastAsia="es-ES"/>
        </w:rPr>
        <w:t xml:space="preserve"> Robótica En Procesos Industriales</w:t>
      </w:r>
      <w:r>
        <w:rPr>
          <w:rFonts w:ascii="Century Gothic" w:hAnsi="Century Gothic" w:cs="Helvetica"/>
          <w:color w:val="000000"/>
          <w:spacing w:val="0"/>
          <w:sz w:val="22"/>
          <w:szCs w:val="22"/>
          <w:lang w:val="es-ES" w:eastAsia="es-ES"/>
        </w:rPr>
        <w:t xml:space="preserve">” </w:t>
      </w:r>
      <w:r w:rsidR="00E758FA">
        <w:rPr>
          <w:rFonts w:ascii="Century Gothic" w:hAnsi="Century Gothic" w:cs="Helvetica"/>
          <w:color w:val="000000"/>
          <w:spacing w:val="0"/>
          <w:sz w:val="22"/>
          <w:szCs w:val="22"/>
          <w:lang w:val="es-ES" w:eastAsia="es-ES"/>
        </w:rPr>
        <w:t>para la dictación presencial.</w:t>
      </w:r>
    </w:p>
    <w:p w:rsidR="00E758FA" w:rsidRDefault="00E758FA" w:rsidP="00E758FA">
      <w:pPr>
        <w:pStyle w:val="Sangradetextonormal"/>
        <w:numPr>
          <w:ilvl w:val="0"/>
          <w:numId w:val="8"/>
        </w:numPr>
        <w:tabs>
          <w:tab w:val="clear" w:pos="720"/>
        </w:tabs>
        <w:rPr>
          <w:rFonts w:ascii="Century Gothic" w:hAnsi="Century Gothic" w:cs="Helvetica"/>
          <w:color w:val="000000"/>
          <w:spacing w:val="0"/>
          <w:sz w:val="22"/>
          <w:szCs w:val="22"/>
          <w:lang w:val="es-ES" w:eastAsia="es-ES"/>
        </w:rPr>
      </w:pPr>
      <w:r w:rsidRPr="00B27835">
        <w:rPr>
          <w:rFonts w:ascii="Century Gothic" w:hAnsi="Century Gothic" w:cs="Helvetica"/>
          <w:color w:val="000000"/>
          <w:spacing w:val="0"/>
          <w:sz w:val="22"/>
          <w:szCs w:val="22"/>
          <w:lang w:val="es-ES" w:eastAsia="es-ES"/>
        </w:rPr>
        <w:lastRenderedPageBreak/>
        <w:t xml:space="preserve">Diplomado En </w:t>
      </w:r>
      <w:r>
        <w:rPr>
          <w:rFonts w:ascii="Century Gothic" w:hAnsi="Century Gothic" w:cs="Helvetica"/>
          <w:color w:val="000000"/>
          <w:spacing w:val="0"/>
          <w:sz w:val="22"/>
          <w:szCs w:val="22"/>
          <w:lang w:val="es-ES" w:eastAsia="es-ES"/>
        </w:rPr>
        <w:t>Automatización y</w:t>
      </w:r>
      <w:r w:rsidRPr="00B27835">
        <w:rPr>
          <w:rFonts w:ascii="Century Gothic" w:hAnsi="Century Gothic" w:cs="Helvetica"/>
          <w:color w:val="000000"/>
          <w:spacing w:val="0"/>
          <w:sz w:val="22"/>
          <w:szCs w:val="22"/>
          <w:lang w:val="es-ES" w:eastAsia="es-ES"/>
        </w:rPr>
        <w:t xml:space="preserve"> </w:t>
      </w:r>
      <w:r>
        <w:rPr>
          <w:rFonts w:ascii="Century Gothic" w:hAnsi="Century Gothic" w:cs="Helvetica"/>
          <w:color w:val="000000"/>
          <w:spacing w:val="0"/>
          <w:sz w:val="22"/>
          <w:szCs w:val="22"/>
          <w:lang w:val="es-ES" w:eastAsia="es-ES"/>
        </w:rPr>
        <w:t>Domótica para la dictación virtual.</w:t>
      </w:r>
    </w:p>
    <w:p w:rsidR="00B27835" w:rsidRPr="00961955" w:rsidRDefault="00B27835" w:rsidP="00241F29">
      <w:pPr>
        <w:pStyle w:val="Sangradetextonormal"/>
        <w:tabs>
          <w:tab w:val="clear" w:pos="720"/>
        </w:tabs>
        <w:ind w:left="0"/>
        <w:rPr>
          <w:rFonts w:ascii="Century Gothic" w:hAnsi="Century Gothic" w:cs="Helvetica"/>
          <w:color w:val="000000"/>
          <w:spacing w:val="0"/>
          <w:sz w:val="22"/>
          <w:szCs w:val="22"/>
          <w:lang w:val="es-ES" w:eastAsia="es-ES"/>
        </w:rPr>
      </w:pPr>
    </w:p>
    <w:p w:rsidR="00B714CB" w:rsidRDefault="00B714CB" w:rsidP="00841938">
      <w:pPr>
        <w:widowControl w:val="0"/>
        <w:autoSpaceDE w:val="0"/>
        <w:autoSpaceDN w:val="0"/>
        <w:adjustRightInd w:val="0"/>
        <w:spacing w:after="0" w:line="218" w:lineRule="exact"/>
        <w:rPr>
          <w:rFonts w:ascii="Century Gothic" w:hAnsi="Century Gothic" w:cs="Helvetica"/>
          <w:b/>
          <w:color w:val="000000"/>
        </w:rPr>
      </w:pPr>
    </w:p>
    <w:p w:rsidR="004B04D7" w:rsidRPr="00961955" w:rsidRDefault="007B7F60" w:rsidP="00841938">
      <w:pPr>
        <w:widowControl w:val="0"/>
        <w:autoSpaceDE w:val="0"/>
        <w:autoSpaceDN w:val="0"/>
        <w:adjustRightInd w:val="0"/>
        <w:spacing w:after="0" w:line="218" w:lineRule="exact"/>
        <w:rPr>
          <w:rFonts w:ascii="Century Gothic" w:hAnsi="Century Gothic" w:cs="Helvetica"/>
          <w:b/>
          <w:color w:val="000000"/>
        </w:rPr>
      </w:pPr>
      <w:r w:rsidRPr="00961955">
        <w:rPr>
          <w:rFonts w:ascii="Century Gothic" w:hAnsi="Century Gothic" w:cs="Helvetica"/>
          <w:b/>
          <w:color w:val="000000"/>
        </w:rPr>
        <w:t>UNIVERSIDAD NACIONAL ANDRÉS BELLO</w:t>
      </w:r>
    </w:p>
    <w:p w:rsidR="007B7F60" w:rsidRPr="00961955" w:rsidRDefault="007B7F60" w:rsidP="007B7F60">
      <w:pPr>
        <w:pStyle w:val="Sangradetextonormal"/>
        <w:ind w:left="0"/>
        <w:rPr>
          <w:rFonts w:ascii="Century Gothic" w:hAnsi="Century Gothic" w:cs="Helvetica"/>
          <w:b/>
          <w:color w:val="000000"/>
          <w:spacing w:val="0"/>
          <w:sz w:val="22"/>
          <w:szCs w:val="22"/>
          <w:lang w:val="es-ES" w:eastAsia="es-ES"/>
        </w:rPr>
      </w:pPr>
      <w:r w:rsidRPr="00961955">
        <w:rPr>
          <w:rFonts w:ascii="Century Gothic" w:hAnsi="Century Gothic" w:cs="Helvetica"/>
          <w:b/>
          <w:color w:val="000000"/>
          <w:spacing w:val="0"/>
          <w:sz w:val="22"/>
          <w:szCs w:val="22"/>
          <w:lang w:val="es-ES" w:eastAsia="es-ES"/>
        </w:rPr>
        <w:t xml:space="preserve">2010  - </w:t>
      </w:r>
      <w:r w:rsidR="00296017">
        <w:rPr>
          <w:rFonts w:ascii="Century Gothic" w:hAnsi="Century Gothic" w:cs="Helvetica"/>
          <w:b/>
          <w:color w:val="000000"/>
          <w:spacing w:val="0"/>
          <w:sz w:val="22"/>
          <w:szCs w:val="22"/>
          <w:lang w:val="es-ES" w:eastAsia="es-ES"/>
        </w:rPr>
        <w:t>2011</w:t>
      </w:r>
      <w:r w:rsidRPr="00961955">
        <w:rPr>
          <w:rFonts w:ascii="Century Gothic" w:hAnsi="Century Gothic" w:cs="Helvetica"/>
          <w:b/>
          <w:color w:val="000000"/>
          <w:spacing w:val="0"/>
          <w:sz w:val="22"/>
          <w:szCs w:val="22"/>
          <w:lang w:val="es-ES" w:eastAsia="es-ES"/>
        </w:rPr>
        <w:t xml:space="preserve">   </w:t>
      </w:r>
    </w:p>
    <w:p w:rsidR="007B7F60" w:rsidRPr="00961955" w:rsidRDefault="007B7F60" w:rsidP="007B7F60">
      <w:pPr>
        <w:pStyle w:val="Sangradetextonormal"/>
        <w:rPr>
          <w:rFonts w:ascii="Century Gothic" w:hAnsi="Century Gothic" w:cs="Helvetica"/>
          <w:color w:val="000000"/>
          <w:spacing w:val="0"/>
          <w:sz w:val="22"/>
          <w:szCs w:val="22"/>
          <w:lang w:val="es-ES" w:eastAsia="es-ES"/>
        </w:rPr>
      </w:pPr>
    </w:p>
    <w:p w:rsidR="007B7F60" w:rsidRPr="00961955" w:rsidRDefault="007B7F60" w:rsidP="007B7F60">
      <w:pPr>
        <w:pStyle w:val="Sangradetextonormal"/>
        <w:tabs>
          <w:tab w:val="clear" w:pos="720"/>
        </w:tabs>
        <w:ind w:left="0"/>
        <w:rPr>
          <w:rFonts w:ascii="Century Gothic" w:hAnsi="Century Gothic" w:cs="Helvetica"/>
          <w:color w:val="000000"/>
          <w:spacing w:val="0"/>
          <w:sz w:val="22"/>
          <w:szCs w:val="22"/>
          <w:lang w:val="es-ES" w:eastAsia="es-ES"/>
        </w:rPr>
      </w:pPr>
      <w:r w:rsidRPr="00961955">
        <w:rPr>
          <w:rFonts w:ascii="Century Gothic" w:hAnsi="Century Gothic" w:cs="Helvetica"/>
          <w:color w:val="000000"/>
          <w:spacing w:val="0"/>
          <w:sz w:val="22"/>
          <w:szCs w:val="22"/>
          <w:lang w:val="es-ES" w:eastAsia="es-ES"/>
        </w:rPr>
        <w:t>Docencia en la carrera de ingeniería en automatización y robótica (ramos de redes neuronales y robótica).</w:t>
      </w:r>
    </w:p>
    <w:p w:rsidR="00046D01" w:rsidRPr="001B5CD6" w:rsidRDefault="00046D01" w:rsidP="001B5CD6">
      <w:pPr>
        <w:widowControl w:val="0"/>
        <w:autoSpaceDE w:val="0"/>
        <w:autoSpaceDN w:val="0"/>
        <w:adjustRightInd w:val="0"/>
        <w:spacing w:after="0" w:line="218" w:lineRule="exact"/>
        <w:jc w:val="both"/>
        <w:rPr>
          <w:rFonts w:ascii="Century Gothic" w:hAnsi="Century Gothic" w:cs="Helvetica"/>
          <w:color w:val="000000"/>
        </w:rPr>
      </w:pPr>
    </w:p>
    <w:p w:rsidR="007B7F60" w:rsidRPr="00961955" w:rsidRDefault="007B7F60" w:rsidP="007B7F60">
      <w:pPr>
        <w:pStyle w:val="Sangradetextonormal"/>
        <w:ind w:left="0"/>
        <w:rPr>
          <w:rFonts w:ascii="Century Gothic" w:hAnsi="Century Gothic" w:cs="Helvetica"/>
          <w:b/>
          <w:color w:val="000000"/>
          <w:spacing w:val="0"/>
          <w:sz w:val="22"/>
          <w:szCs w:val="22"/>
          <w:lang w:val="es-ES" w:eastAsia="es-ES"/>
        </w:rPr>
      </w:pPr>
      <w:r w:rsidRPr="00961955">
        <w:rPr>
          <w:rFonts w:ascii="Century Gothic" w:hAnsi="Century Gothic" w:cs="Helvetica"/>
          <w:b/>
          <w:color w:val="000000"/>
          <w:spacing w:val="0"/>
          <w:sz w:val="22"/>
          <w:szCs w:val="22"/>
          <w:lang w:val="es-ES" w:eastAsia="es-ES"/>
        </w:rPr>
        <w:t>UNIVERSIDAD DE SANTIAGO DE CHILE</w:t>
      </w:r>
    </w:p>
    <w:p w:rsidR="007B7F60" w:rsidRPr="00961955" w:rsidRDefault="007B7F60" w:rsidP="007B7F60">
      <w:pPr>
        <w:pStyle w:val="Sangradetextonormal"/>
        <w:ind w:left="0"/>
        <w:rPr>
          <w:rFonts w:ascii="Century Gothic" w:hAnsi="Century Gothic" w:cs="Helvetica"/>
          <w:b/>
          <w:color w:val="000000"/>
          <w:spacing w:val="0"/>
          <w:sz w:val="22"/>
          <w:szCs w:val="22"/>
          <w:lang w:val="es-ES" w:eastAsia="es-ES"/>
        </w:rPr>
      </w:pPr>
      <w:r w:rsidRPr="00961955">
        <w:rPr>
          <w:rFonts w:ascii="Century Gothic" w:hAnsi="Century Gothic" w:cs="Helvetica"/>
          <w:b/>
          <w:color w:val="000000"/>
          <w:spacing w:val="0"/>
          <w:sz w:val="22"/>
          <w:szCs w:val="22"/>
          <w:lang w:val="es-ES" w:eastAsia="es-ES"/>
        </w:rPr>
        <w:t xml:space="preserve">2007 - </w:t>
      </w:r>
      <w:r w:rsidR="003F4453">
        <w:rPr>
          <w:rFonts w:ascii="Century Gothic" w:hAnsi="Century Gothic" w:cs="Helvetica"/>
          <w:b/>
          <w:color w:val="000000"/>
          <w:spacing w:val="0"/>
          <w:sz w:val="22"/>
          <w:szCs w:val="22"/>
          <w:lang w:val="es-ES" w:eastAsia="es-ES"/>
        </w:rPr>
        <w:t>2011</w:t>
      </w:r>
      <w:r w:rsidRPr="00961955">
        <w:rPr>
          <w:rFonts w:ascii="Century Gothic" w:hAnsi="Century Gothic" w:cs="Helvetica"/>
          <w:b/>
          <w:color w:val="000000"/>
          <w:spacing w:val="0"/>
          <w:sz w:val="22"/>
          <w:szCs w:val="22"/>
          <w:lang w:val="es-ES" w:eastAsia="es-ES"/>
        </w:rPr>
        <w:t xml:space="preserve"> </w:t>
      </w:r>
    </w:p>
    <w:p w:rsidR="007B7F60" w:rsidRPr="00961955" w:rsidRDefault="007B7F60" w:rsidP="007B7F60">
      <w:pPr>
        <w:pStyle w:val="Sangradetextonormal"/>
        <w:ind w:left="0"/>
        <w:rPr>
          <w:rFonts w:ascii="Century Gothic" w:hAnsi="Century Gothic" w:cs="Helvetica"/>
          <w:color w:val="000000"/>
          <w:spacing w:val="0"/>
          <w:sz w:val="22"/>
          <w:szCs w:val="22"/>
          <w:lang w:val="es-ES" w:eastAsia="es-ES"/>
        </w:rPr>
      </w:pPr>
      <w:r w:rsidRPr="00961955">
        <w:rPr>
          <w:rFonts w:ascii="Century Gothic" w:hAnsi="Century Gothic" w:cs="Helvetica"/>
          <w:color w:val="000000"/>
          <w:spacing w:val="0"/>
          <w:sz w:val="22"/>
          <w:szCs w:val="22"/>
          <w:lang w:val="es-ES" w:eastAsia="es-ES"/>
        </w:rPr>
        <w:t xml:space="preserve"> </w:t>
      </w:r>
    </w:p>
    <w:p w:rsidR="007B7F60" w:rsidRPr="00961955" w:rsidRDefault="007B7F60" w:rsidP="007B7F60">
      <w:pPr>
        <w:pStyle w:val="Sangradetextonormal"/>
        <w:numPr>
          <w:ilvl w:val="0"/>
          <w:numId w:val="6"/>
        </w:numPr>
        <w:tabs>
          <w:tab w:val="clear" w:pos="720"/>
        </w:tabs>
        <w:ind w:left="426"/>
        <w:rPr>
          <w:rFonts w:ascii="Century Gothic" w:hAnsi="Century Gothic" w:cs="Helvetica"/>
          <w:color w:val="000000"/>
          <w:spacing w:val="0"/>
          <w:sz w:val="22"/>
          <w:szCs w:val="22"/>
          <w:lang w:val="es-ES" w:eastAsia="es-ES"/>
        </w:rPr>
      </w:pPr>
      <w:r w:rsidRPr="00961955">
        <w:rPr>
          <w:rFonts w:ascii="Century Gothic" w:hAnsi="Century Gothic" w:cs="Helvetica"/>
          <w:color w:val="000000"/>
          <w:spacing w:val="0"/>
          <w:sz w:val="22"/>
          <w:szCs w:val="22"/>
          <w:lang w:val="es-ES" w:eastAsia="es-ES"/>
        </w:rPr>
        <w:t>Realiza doctorado en ciencias de la ingeniería mención automática, con línea de investigación: “Cálculo fraccionario e inteligencia computacional en la identificación y control de sistemas no lineales”, profesor guía Dr. Gonzalo Acuña, actual director del departamento de ingeniería informática.</w:t>
      </w:r>
    </w:p>
    <w:p w:rsidR="007B7F60" w:rsidRDefault="007B7F60" w:rsidP="007B7F60">
      <w:pPr>
        <w:pStyle w:val="Sangradetextonormal"/>
        <w:numPr>
          <w:ilvl w:val="0"/>
          <w:numId w:val="6"/>
        </w:numPr>
        <w:tabs>
          <w:tab w:val="clear" w:pos="720"/>
        </w:tabs>
        <w:ind w:left="426"/>
        <w:rPr>
          <w:rFonts w:ascii="Century Gothic" w:hAnsi="Century Gothic" w:cs="Helvetica"/>
          <w:color w:val="000000"/>
          <w:spacing w:val="0"/>
          <w:sz w:val="22"/>
          <w:szCs w:val="22"/>
          <w:lang w:val="es-ES" w:eastAsia="es-ES"/>
        </w:rPr>
      </w:pPr>
      <w:r w:rsidRPr="00961955">
        <w:rPr>
          <w:rFonts w:ascii="Century Gothic" w:hAnsi="Century Gothic" w:cs="Helvetica"/>
          <w:color w:val="000000"/>
          <w:spacing w:val="0"/>
          <w:sz w:val="22"/>
          <w:szCs w:val="22"/>
          <w:lang w:val="es-ES" w:eastAsia="es-ES"/>
        </w:rPr>
        <w:t xml:space="preserve">Profesor co-guía de tesis de grado en el departamento de ingeniería informática. </w:t>
      </w:r>
    </w:p>
    <w:p w:rsidR="00046D01" w:rsidRPr="00961955" w:rsidRDefault="00046D01" w:rsidP="007B7F60">
      <w:pPr>
        <w:pStyle w:val="Sangradetextonormal"/>
        <w:numPr>
          <w:ilvl w:val="0"/>
          <w:numId w:val="6"/>
        </w:numPr>
        <w:tabs>
          <w:tab w:val="clear" w:pos="720"/>
        </w:tabs>
        <w:ind w:left="426"/>
        <w:rPr>
          <w:rFonts w:ascii="Century Gothic" w:hAnsi="Century Gothic" w:cs="Helvetica"/>
          <w:color w:val="000000"/>
          <w:spacing w:val="0"/>
          <w:sz w:val="22"/>
          <w:szCs w:val="22"/>
          <w:lang w:val="es-ES" w:eastAsia="es-ES"/>
        </w:rPr>
      </w:pPr>
      <w:r>
        <w:rPr>
          <w:rFonts w:ascii="Century Gothic" w:hAnsi="Century Gothic" w:cs="Helvetica"/>
          <w:color w:val="000000"/>
          <w:spacing w:val="0"/>
          <w:sz w:val="22"/>
          <w:szCs w:val="22"/>
          <w:lang w:val="es-ES" w:eastAsia="es-ES"/>
        </w:rPr>
        <w:t>Tesis Pendiente</w:t>
      </w:r>
    </w:p>
    <w:p w:rsidR="007B7F60" w:rsidRPr="001B5CD6" w:rsidRDefault="007B7F60" w:rsidP="001B5CD6">
      <w:pPr>
        <w:widowControl w:val="0"/>
        <w:autoSpaceDE w:val="0"/>
        <w:autoSpaceDN w:val="0"/>
        <w:adjustRightInd w:val="0"/>
        <w:spacing w:after="0" w:line="218" w:lineRule="exact"/>
        <w:jc w:val="both"/>
        <w:rPr>
          <w:rFonts w:ascii="Century Gothic" w:hAnsi="Century Gothic" w:cs="Helvetica"/>
          <w:color w:val="000000"/>
        </w:rPr>
      </w:pPr>
    </w:p>
    <w:p w:rsidR="007B7F60" w:rsidRPr="00961955" w:rsidRDefault="007B7F60" w:rsidP="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 xml:space="preserve">CODELCO DIVISIÓN CHUQUICAMATA </w:t>
      </w:r>
    </w:p>
    <w:p w:rsidR="007B7F60" w:rsidRPr="00961955" w:rsidRDefault="007B7F60" w:rsidP="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2003 - 2004</w:t>
      </w:r>
    </w:p>
    <w:p w:rsidR="007B7F60" w:rsidRPr="00961955" w:rsidRDefault="007B7F60" w:rsidP="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p>
    <w:p w:rsidR="007B7F60" w:rsidRPr="00961955" w:rsidRDefault="007B7F60" w:rsidP="007B7F60">
      <w:pPr>
        <w:pStyle w:val="Sangradetextonormal"/>
        <w:tabs>
          <w:tab w:val="clear" w:pos="720"/>
        </w:tabs>
        <w:ind w:left="0"/>
        <w:rPr>
          <w:rFonts w:ascii="Century Gothic" w:hAnsi="Century Gothic" w:cs="Helvetica"/>
          <w:color w:val="000000"/>
          <w:spacing w:val="0"/>
          <w:sz w:val="22"/>
          <w:szCs w:val="22"/>
          <w:lang w:val="es-ES" w:eastAsia="es-ES"/>
        </w:rPr>
      </w:pPr>
      <w:r w:rsidRPr="00961955">
        <w:rPr>
          <w:rFonts w:ascii="Century Gothic" w:hAnsi="Century Gothic" w:cs="Helvetica"/>
          <w:color w:val="000000"/>
          <w:spacing w:val="0"/>
          <w:sz w:val="22"/>
          <w:szCs w:val="22"/>
          <w:lang w:val="es-ES" w:eastAsia="es-ES"/>
        </w:rPr>
        <w:t>Contratista consultor en evaluación, gestión y control de proyectos.</w:t>
      </w:r>
    </w:p>
    <w:p w:rsidR="007B7F60" w:rsidRPr="001B5CD6" w:rsidRDefault="007B7F60" w:rsidP="001B5CD6">
      <w:pPr>
        <w:widowControl w:val="0"/>
        <w:autoSpaceDE w:val="0"/>
        <w:autoSpaceDN w:val="0"/>
        <w:adjustRightInd w:val="0"/>
        <w:spacing w:after="0" w:line="218" w:lineRule="exact"/>
        <w:jc w:val="both"/>
        <w:rPr>
          <w:rFonts w:ascii="Century Gothic" w:hAnsi="Century Gothic" w:cs="Helvetica"/>
          <w:color w:val="000000"/>
        </w:rPr>
      </w:pPr>
    </w:p>
    <w:p w:rsidR="007B7F60" w:rsidRPr="00961955" w:rsidRDefault="007B7F60" w:rsidP="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ENTEL S.A.</w:t>
      </w:r>
    </w:p>
    <w:p w:rsidR="007B7F60" w:rsidRPr="00961955" w:rsidRDefault="007B7F60" w:rsidP="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2000  -  2002</w:t>
      </w:r>
      <w:r w:rsidRPr="00961955">
        <w:rPr>
          <w:rFonts w:ascii="Century Gothic" w:hAnsi="Century Gothic" w:cs="Helvetica"/>
          <w:b/>
          <w:color w:val="000000"/>
        </w:rPr>
        <w:tab/>
        <w:t xml:space="preserve">:  </w:t>
      </w:r>
    </w:p>
    <w:p w:rsidR="007B7F60" w:rsidRPr="00961955" w:rsidRDefault="007B7F60" w:rsidP="007B7F60">
      <w:pPr>
        <w:spacing w:after="0" w:line="240" w:lineRule="auto"/>
        <w:jc w:val="both"/>
        <w:rPr>
          <w:rFonts w:ascii="Century Gothic" w:hAnsi="Century Gothic" w:cs="Helvetica"/>
          <w:color w:val="000000"/>
        </w:rPr>
      </w:pP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r w:rsidRPr="00961955">
        <w:rPr>
          <w:rFonts w:ascii="Century Gothic" w:hAnsi="Century Gothic" w:cs="Helvetica"/>
          <w:color w:val="000000"/>
        </w:rPr>
        <w:t>En el cargo de Director de Cuentas de Corporaciones e Ingeniero de Preventa para la Subgerencia de Ventas de Industria y Comercio, sus labores fueron el desarrollo y venta de soluciones en el ámbito de la Infraestructura, Plataformas y Modelos de Negocios que creen valor a los clientes Entel.</w:t>
      </w:r>
    </w:p>
    <w:p w:rsidR="007B7F60" w:rsidRPr="00961955" w:rsidRDefault="007B7F60" w:rsidP="001B5CD6">
      <w:pPr>
        <w:widowControl w:val="0"/>
        <w:autoSpaceDE w:val="0"/>
        <w:autoSpaceDN w:val="0"/>
        <w:adjustRightInd w:val="0"/>
        <w:spacing w:after="0" w:line="218" w:lineRule="exact"/>
        <w:jc w:val="both"/>
        <w:rPr>
          <w:rFonts w:ascii="Century Gothic" w:hAnsi="Century Gothic" w:cs="Helvetica"/>
          <w:color w:val="000000"/>
        </w:rPr>
      </w:pPr>
    </w:p>
    <w:p w:rsidR="007B7F60" w:rsidRPr="00961955" w:rsidRDefault="007B7F60" w:rsidP="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 xml:space="preserve">MEGANET S.A. </w:t>
      </w:r>
    </w:p>
    <w:p w:rsidR="007B7F60" w:rsidRPr="00961955" w:rsidRDefault="007B7F60" w:rsidP="007B7F60">
      <w:pPr>
        <w:spacing w:after="0" w:line="240" w:lineRule="auto"/>
        <w:jc w:val="both"/>
        <w:rPr>
          <w:rFonts w:ascii="Century Gothic" w:hAnsi="Century Gothic" w:cs="Helvetica"/>
          <w:color w:val="000000"/>
        </w:rPr>
      </w:pPr>
      <w:r w:rsidRPr="00961955">
        <w:rPr>
          <w:rFonts w:ascii="Century Gothic" w:hAnsi="Century Gothic" w:cs="Helvetica"/>
          <w:b/>
          <w:color w:val="000000"/>
        </w:rPr>
        <w:t>2000</w:t>
      </w:r>
      <w:r w:rsidRPr="00961955">
        <w:rPr>
          <w:rFonts w:ascii="Century Gothic" w:hAnsi="Century Gothic" w:cs="Helvetica"/>
          <w:color w:val="000000"/>
        </w:rPr>
        <w:tab/>
      </w:r>
    </w:p>
    <w:p w:rsidR="007B7F60" w:rsidRPr="00961955" w:rsidRDefault="007B7F60" w:rsidP="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jc w:val="both"/>
        <w:rPr>
          <w:rFonts w:ascii="Century Gothic" w:hAnsi="Century Gothic" w:cs="Helvetica"/>
          <w:color w:val="000000"/>
        </w:rPr>
      </w:pP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r w:rsidRPr="00961955">
        <w:rPr>
          <w:rFonts w:ascii="Century Gothic" w:hAnsi="Century Gothic" w:cs="Helvetica"/>
          <w:color w:val="000000"/>
        </w:rPr>
        <w:t>Empresa dedicada al desarrollo de e-commerce su responsabilidad estuvo en la Gerencia de Operaciones, en el cargo de Gerente. Encargado de puesta en marcha de la Gerencia creación y administración  de los grupos de Ingeniería, Soporte, Webmasters y Mesa de Atención de Clientes, elaboración de procedimientos administrativos y de Web, B2C, B2B, Bases de Datos Clientes, quince personas a cargo entre ingenieros y técnicos.</w:t>
      </w:r>
    </w:p>
    <w:p w:rsidR="00241F29" w:rsidRPr="001B5CD6" w:rsidRDefault="00241F29" w:rsidP="001B5CD6">
      <w:pPr>
        <w:widowControl w:val="0"/>
        <w:autoSpaceDE w:val="0"/>
        <w:autoSpaceDN w:val="0"/>
        <w:adjustRightInd w:val="0"/>
        <w:spacing w:after="0" w:line="218" w:lineRule="exact"/>
        <w:jc w:val="both"/>
        <w:rPr>
          <w:rFonts w:ascii="Century Gothic" w:hAnsi="Century Gothic" w:cs="Helvetica"/>
          <w:color w:val="000000"/>
        </w:rPr>
      </w:pP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BANCO SANTIAGO</w:t>
      </w: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1997 – 1999</w:t>
      </w:r>
    </w:p>
    <w:p w:rsidR="007B7F60" w:rsidRPr="00961955" w:rsidRDefault="007B7F60" w:rsidP="007B7F60">
      <w:pPr>
        <w:spacing w:after="0" w:line="240" w:lineRule="auto"/>
        <w:jc w:val="both"/>
        <w:rPr>
          <w:rFonts w:ascii="Century Gothic" w:hAnsi="Century Gothic" w:cs="Helvetica"/>
          <w:color w:val="000000"/>
        </w:rPr>
      </w:pP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r w:rsidRPr="00961955">
        <w:rPr>
          <w:rFonts w:ascii="Century Gothic" w:hAnsi="Century Gothic" w:cs="Helvetica"/>
          <w:color w:val="000000"/>
        </w:rPr>
        <w:t xml:space="preserve">Dpto. Calidad y Control de Gestión, Gerencia de Tecnología en el cargo de Jefe de Departamento,  Encargado de elaboración de Procedimientos, Indicadores de </w:t>
      </w:r>
      <w:r w:rsidRPr="00961955">
        <w:rPr>
          <w:rFonts w:ascii="Century Gothic" w:hAnsi="Century Gothic" w:cs="Helvetica"/>
          <w:color w:val="000000"/>
        </w:rPr>
        <w:lastRenderedPageBreak/>
        <w:t xml:space="preserve">Gestión de la gerencia, Migración de sistemas informáticos, Elaboración de las políticas de calidad, Gestión de contratos, Rediseño del Help Desk interno (informático y de operaciones), Implementación y participación en el desarrollo de </w:t>
      </w:r>
      <w:smartTag w:uri="urn:schemas-microsoft-com:office:smarttags" w:element="PersonName">
        <w:smartTagPr>
          <w:attr w:name="ProductID" w:val="la Intranet"/>
        </w:smartTagPr>
        <w:r w:rsidRPr="00961955">
          <w:rPr>
            <w:rFonts w:ascii="Century Gothic" w:hAnsi="Century Gothic" w:cs="Helvetica"/>
            <w:color w:val="000000"/>
          </w:rPr>
          <w:t>la Intranet</w:t>
        </w:r>
      </w:smartTag>
      <w:r w:rsidRPr="00961955">
        <w:rPr>
          <w:rFonts w:ascii="Century Gothic" w:hAnsi="Century Gothic" w:cs="Helvetica"/>
          <w:color w:val="000000"/>
        </w:rPr>
        <w:t xml:space="preserve"> del Banco, cinco ingenieros a cargo.</w:t>
      </w: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CONTAC INGENIEROS LTDA.</w:t>
      </w: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r w:rsidRPr="00961955">
        <w:rPr>
          <w:rFonts w:ascii="Century Gothic" w:hAnsi="Century Gothic" w:cs="Helvetica"/>
          <w:b/>
          <w:color w:val="000000"/>
        </w:rPr>
        <w:t>1990 – 1997</w:t>
      </w:r>
      <w:r w:rsidRPr="00961955">
        <w:rPr>
          <w:rFonts w:ascii="Century Gothic" w:hAnsi="Century Gothic" w:cs="Helvetica"/>
          <w:color w:val="000000"/>
        </w:rPr>
        <w:tab/>
      </w:r>
    </w:p>
    <w:p w:rsidR="007B7F60" w:rsidRPr="00961955" w:rsidRDefault="007B7F60" w:rsidP="007B7F60">
      <w:pPr>
        <w:spacing w:after="0" w:line="240" w:lineRule="auto"/>
        <w:jc w:val="both"/>
        <w:rPr>
          <w:rFonts w:ascii="Century Gothic" w:hAnsi="Century Gothic" w:cs="Helvetica"/>
          <w:color w:val="000000"/>
        </w:rPr>
      </w:pPr>
    </w:p>
    <w:p w:rsidR="002A5435" w:rsidRPr="002A5435" w:rsidRDefault="007B7F60" w:rsidP="002A5435">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r w:rsidRPr="00961955">
        <w:rPr>
          <w:rFonts w:ascii="Century Gothic" w:hAnsi="Century Gothic" w:cs="Helvetica"/>
          <w:color w:val="000000"/>
        </w:rPr>
        <w:t>Divisiones de Ingeniería, Desarrollo y Sistemas participo en ingenierías y desarrollo de productos, en calidad de Gerente de Producto, Jefe de Proyecto, Ingeniero de Diseño e Ingeniero de Proyectos, en áreas de automatización, telecomunicaciones, para la Industria minera, banca, comercio. Personas a  cargo variable según  proyecto de dos a diez entre ingenieros, proyectistas y dibujantes.</w:t>
      </w:r>
      <w:r w:rsidR="002A5435">
        <w:rPr>
          <w:rFonts w:ascii="Century Gothic" w:hAnsi="Century Gothic" w:cs="Helvetica"/>
          <w:color w:val="000000"/>
        </w:rPr>
        <w:t xml:space="preserve"> </w:t>
      </w:r>
      <w:r w:rsidR="002A5435" w:rsidRPr="002A5435">
        <w:rPr>
          <w:rFonts w:ascii="Century Gothic" w:hAnsi="Century Gothic" w:cs="Helvetica"/>
          <w:color w:val="000000"/>
        </w:rPr>
        <w:t>Proyectos Principales:</w:t>
      </w:r>
    </w:p>
    <w:p w:rsidR="002A5435" w:rsidRPr="002A5435" w:rsidRDefault="002A5435" w:rsidP="002A5435">
      <w:pPr>
        <w:pStyle w:val="Prrafodelista"/>
        <w:numPr>
          <w:ilvl w:val="0"/>
          <w:numId w:val="10"/>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 xml:space="preserve">Planta de Renio Chuquicamata </w:t>
      </w:r>
    </w:p>
    <w:p w:rsidR="002A5435" w:rsidRPr="002A5435" w:rsidRDefault="002A5435" w:rsidP="002A5435">
      <w:pPr>
        <w:pStyle w:val="Prrafodelista"/>
        <w:numPr>
          <w:ilvl w:val="0"/>
          <w:numId w:val="10"/>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Expansión Disputada (Tortolas)</w:t>
      </w:r>
    </w:p>
    <w:p w:rsidR="002A5435" w:rsidRPr="002A5435" w:rsidRDefault="002A5435" w:rsidP="002A5435">
      <w:pPr>
        <w:pStyle w:val="Prrafodelista"/>
        <w:numPr>
          <w:ilvl w:val="0"/>
          <w:numId w:val="10"/>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Expansión Andina (Planta de Superficie)</w:t>
      </w:r>
    </w:p>
    <w:p w:rsidR="002A5435" w:rsidRPr="002A5435" w:rsidRDefault="002A5435" w:rsidP="002A5435">
      <w:pPr>
        <w:pStyle w:val="Prrafodelista"/>
        <w:numPr>
          <w:ilvl w:val="0"/>
          <w:numId w:val="10"/>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Ing. Conceptual y básica para minera Pachón (Argentina)</w:t>
      </w:r>
    </w:p>
    <w:p w:rsidR="002A5435" w:rsidRPr="002A5435" w:rsidRDefault="002A5435" w:rsidP="002A5435">
      <w:pPr>
        <w:pStyle w:val="Prrafodelista"/>
        <w:numPr>
          <w:ilvl w:val="0"/>
          <w:numId w:val="10"/>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Plantas de Cemento Melón</w:t>
      </w:r>
    </w:p>
    <w:p w:rsidR="002A5435" w:rsidRPr="002A5435" w:rsidRDefault="002A5435" w:rsidP="002A5435">
      <w:pPr>
        <w:pStyle w:val="Prrafodelista"/>
        <w:numPr>
          <w:ilvl w:val="0"/>
          <w:numId w:val="10"/>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Participación de diseños tanto en Hw como Sw de:</w:t>
      </w:r>
    </w:p>
    <w:p w:rsidR="002A5435" w:rsidRPr="002A5435" w:rsidRDefault="002A5435" w:rsidP="002A5435">
      <w:pPr>
        <w:pStyle w:val="Prrafodelista"/>
        <w:numPr>
          <w:ilvl w:val="0"/>
          <w:numId w:val="10"/>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Controladores digitales, micromático, controles de acceso, pesaje en correas transportadoras, pesaje dinámico, pesaje de silos</w:t>
      </w:r>
    </w:p>
    <w:p w:rsidR="002A5435" w:rsidRPr="00961955" w:rsidRDefault="002A5435" w:rsidP="002A5435">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CODELCO CHILE, División El Teniente</w:t>
      </w: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1987 – 1990</w:t>
      </w:r>
    </w:p>
    <w:p w:rsidR="007B7F60" w:rsidRPr="00961955" w:rsidRDefault="007B7F60" w:rsidP="007B7F60">
      <w:pPr>
        <w:spacing w:after="0" w:line="240" w:lineRule="auto"/>
        <w:jc w:val="both"/>
        <w:rPr>
          <w:rFonts w:ascii="Century Gothic" w:hAnsi="Century Gothic" w:cs="Helvetica"/>
          <w:b/>
          <w:color w:val="000000"/>
        </w:rPr>
      </w:pPr>
    </w:p>
    <w:p w:rsidR="002A5435" w:rsidRPr="002A5435" w:rsidRDefault="007B7F60" w:rsidP="002A5435">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color w:val="000000"/>
        </w:rPr>
      </w:pPr>
      <w:r w:rsidRPr="00961955">
        <w:rPr>
          <w:rFonts w:ascii="Century Gothic" w:hAnsi="Century Gothic" w:cs="Helvetica"/>
          <w:color w:val="000000"/>
        </w:rPr>
        <w:t>Departamento de Ingeniería General participó en el desarrollo de ingenierías en calidad de Ingeniero de Diseño e Ingeniero de Proyectos, en áreas de automatización y telecomunicaciones, Personas a  cargo variable según  proyecto entre dos y diez.</w:t>
      </w:r>
      <w:r w:rsidR="002A5435">
        <w:rPr>
          <w:rFonts w:ascii="Century Gothic" w:hAnsi="Century Gothic" w:cs="Helvetica"/>
          <w:color w:val="000000"/>
        </w:rPr>
        <w:t xml:space="preserve"> </w:t>
      </w:r>
      <w:r w:rsidR="002A5435" w:rsidRPr="002A5435">
        <w:rPr>
          <w:rFonts w:ascii="Century Gothic" w:hAnsi="Century Gothic" w:cs="Helvetica"/>
          <w:color w:val="000000"/>
        </w:rPr>
        <w:t>Proyectos Principales:</w:t>
      </w:r>
    </w:p>
    <w:p w:rsidR="002A5435" w:rsidRPr="002A5435" w:rsidRDefault="002A5435" w:rsidP="002A5435">
      <w:pPr>
        <w:pStyle w:val="Prrafodelista"/>
        <w:numPr>
          <w:ilvl w:val="0"/>
          <w:numId w:val="9"/>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Inyección del concentrado seco (Incosec) Caletones</w:t>
      </w:r>
    </w:p>
    <w:p w:rsidR="002A5435" w:rsidRPr="002A5435" w:rsidRDefault="002A5435" w:rsidP="002A5435">
      <w:pPr>
        <w:pStyle w:val="Prrafodelista"/>
        <w:numPr>
          <w:ilvl w:val="0"/>
          <w:numId w:val="9"/>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Chancado primario Sewell</w:t>
      </w:r>
    </w:p>
    <w:p w:rsidR="002A5435" w:rsidRPr="002A5435" w:rsidRDefault="002A5435" w:rsidP="002A5435">
      <w:pPr>
        <w:pStyle w:val="Prrafodelista"/>
        <w:numPr>
          <w:ilvl w:val="0"/>
          <w:numId w:val="9"/>
        </w:num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jc w:val="both"/>
        <w:rPr>
          <w:rFonts w:ascii="Century Gothic" w:hAnsi="Century Gothic" w:cs="Helvetica"/>
          <w:color w:val="000000"/>
        </w:rPr>
      </w:pPr>
      <w:r w:rsidRPr="002A5435">
        <w:rPr>
          <w:rFonts w:ascii="Century Gothic" w:hAnsi="Century Gothic" w:cs="Helvetica"/>
          <w:color w:val="000000"/>
        </w:rPr>
        <w:t>Horno de tratamientos térmicos Talleres Rancagua</w:t>
      </w:r>
    </w:p>
    <w:p w:rsidR="007B7F60" w:rsidRPr="00961955" w:rsidRDefault="007B7F60" w:rsidP="001B5CD6">
      <w:pPr>
        <w:widowControl w:val="0"/>
        <w:autoSpaceDE w:val="0"/>
        <w:autoSpaceDN w:val="0"/>
        <w:adjustRightInd w:val="0"/>
        <w:spacing w:after="0" w:line="218" w:lineRule="exact"/>
        <w:jc w:val="both"/>
        <w:rPr>
          <w:rFonts w:ascii="Century Gothic" w:hAnsi="Century Gothic" w:cs="Helvetica"/>
          <w:color w:val="000000"/>
        </w:rPr>
      </w:pP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INACAP</w:t>
      </w:r>
    </w:p>
    <w:p w:rsidR="007B7F60" w:rsidRPr="00961955" w:rsidRDefault="007B7F60" w:rsidP="007B7F60">
      <w:pPr>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entury Gothic" w:hAnsi="Century Gothic" w:cs="Helvetica"/>
          <w:b/>
          <w:color w:val="000000"/>
        </w:rPr>
      </w:pPr>
      <w:r w:rsidRPr="00961955">
        <w:rPr>
          <w:rFonts w:ascii="Century Gothic" w:hAnsi="Century Gothic" w:cs="Helvetica"/>
          <w:b/>
          <w:color w:val="000000"/>
        </w:rPr>
        <w:t>1986 – 1990</w:t>
      </w:r>
    </w:p>
    <w:p w:rsidR="007B7F60" w:rsidRPr="00961955" w:rsidRDefault="007B7F60" w:rsidP="001B5CD6">
      <w:pPr>
        <w:widowControl w:val="0"/>
        <w:autoSpaceDE w:val="0"/>
        <w:autoSpaceDN w:val="0"/>
        <w:adjustRightInd w:val="0"/>
        <w:spacing w:after="0" w:line="218" w:lineRule="exact"/>
        <w:jc w:val="both"/>
        <w:rPr>
          <w:rFonts w:ascii="Century Gothic" w:hAnsi="Century Gothic" w:cs="Helvetica"/>
          <w:color w:val="000000"/>
        </w:rPr>
      </w:pPr>
    </w:p>
    <w:p w:rsidR="007B7F60" w:rsidRPr="00961955" w:rsidRDefault="007B7F60" w:rsidP="007B7F60">
      <w:pPr>
        <w:widowControl w:val="0"/>
        <w:autoSpaceDE w:val="0"/>
        <w:autoSpaceDN w:val="0"/>
        <w:adjustRightInd w:val="0"/>
        <w:spacing w:after="0" w:line="240" w:lineRule="auto"/>
        <w:rPr>
          <w:rFonts w:ascii="Century Gothic" w:hAnsi="Century Gothic" w:cs="Helvetica"/>
          <w:color w:val="000000"/>
        </w:rPr>
      </w:pPr>
      <w:r w:rsidRPr="00961955">
        <w:rPr>
          <w:rFonts w:ascii="Century Gothic" w:hAnsi="Century Gothic" w:cs="Helvetica"/>
          <w:color w:val="000000"/>
        </w:rPr>
        <w:t>Docente jornada completa y parcial en carreras tecnológicas.</w:t>
      </w:r>
    </w:p>
    <w:p w:rsidR="00494E02" w:rsidRDefault="00494E02" w:rsidP="001B5CD6">
      <w:pPr>
        <w:widowControl w:val="0"/>
        <w:autoSpaceDE w:val="0"/>
        <w:autoSpaceDN w:val="0"/>
        <w:adjustRightInd w:val="0"/>
        <w:spacing w:after="0" w:line="218" w:lineRule="exact"/>
        <w:jc w:val="both"/>
        <w:rPr>
          <w:rFonts w:ascii="Century Gothic" w:hAnsi="Century Gothic" w:cs="Helvetica"/>
          <w:color w:val="000000"/>
        </w:rPr>
      </w:pPr>
    </w:p>
    <w:p w:rsidR="00961955" w:rsidRPr="00961955" w:rsidRDefault="00961955" w:rsidP="007B7F60">
      <w:pPr>
        <w:widowControl w:val="0"/>
        <w:autoSpaceDE w:val="0"/>
        <w:autoSpaceDN w:val="0"/>
        <w:adjustRightInd w:val="0"/>
        <w:spacing w:after="0" w:line="240" w:lineRule="auto"/>
        <w:rPr>
          <w:rFonts w:ascii="Century Gothic" w:hAnsi="Century Gothic" w:cs="Helvetica"/>
          <w:b/>
          <w:color w:val="000000"/>
          <w:u w:val="single"/>
        </w:rPr>
      </w:pPr>
      <w:r w:rsidRPr="00961955">
        <w:rPr>
          <w:rFonts w:ascii="Century Gothic" w:hAnsi="Century Gothic" w:cs="Helvetica"/>
          <w:b/>
          <w:color w:val="000000"/>
          <w:u w:val="single"/>
        </w:rPr>
        <w:t>CURSOS Y PERFECCIONAMIENTO</w:t>
      </w:r>
    </w:p>
    <w:p w:rsidR="00961955" w:rsidRPr="00961955" w:rsidRDefault="00961955" w:rsidP="007B7F60">
      <w:pPr>
        <w:widowControl w:val="0"/>
        <w:autoSpaceDE w:val="0"/>
        <w:autoSpaceDN w:val="0"/>
        <w:adjustRightInd w:val="0"/>
        <w:spacing w:after="0" w:line="240" w:lineRule="auto"/>
        <w:rPr>
          <w:rFonts w:ascii="Century Gothic" w:hAnsi="Century Gothic" w:cs="Helvetica"/>
          <w:color w:val="000000"/>
        </w:rPr>
      </w:pPr>
    </w:p>
    <w:p w:rsidR="00D223B0" w:rsidRDefault="00D223B0" w:rsidP="00786E46">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Pr>
          <w:rFonts w:ascii="Century Gothic" w:hAnsi="Century Gothic" w:cs="Helvetica"/>
          <w:color w:val="000000"/>
        </w:rPr>
        <w:t>Modelado de sistemas Complejos (IFCC)</w:t>
      </w:r>
    </w:p>
    <w:p w:rsidR="00793678" w:rsidRDefault="00793678" w:rsidP="00786E46">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Pr>
          <w:rFonts w:ascii="Century Gothic" w:hAnsi="Century Gothic" w:cs="Helvetica"/>
          <w:color w:val="000000"/>
        </w:rPr>
        <w:t>Diseño y dimensionamientos de sistemas fotovoltaicos (Camchal 2014)</w:t>
      </w:r>
    </w:p>
    <w:p w:rsidR="00786E46" w:rsidRPr="00961955" w:rsidRDefault="00786E46" w:rsidP="00786E46">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Pr>
          <w:rFonts w:ascii="Century Gothic" w:hAnsi="Century Gothic" w:cs="Helvetica"/>
          <w:color w:val="000000"/>
        </w:rPr>
        <w:t xml:space="preserve">Diploma de </w:t>
      </w:r>
      <w:r w:rsidRPr="00961955">
        <w:rPr>
          <w:rFonts w:ascii="Century Gothic" w:hAnsi="Century Gothic" w:cs="Helvetica"/>
          <w:color w:val="000000"/>
        </w:rPr>
        <w:t>Postítulo en Telecomunicaciones y Redes.  (USACH)</w:t>
      </w:r>
    </w:p>
    <w:p w:rsidR="00961955" w:rsidRPr="00683845" w:rsidRDefault="00961955" w:rsidP="00961955">
      <w:pPr>
        <w:numPr>
          <w:ilvl w:val="0"/>
          <w:numId w:val="7"/>
        </w:numPr>
        <w:tabs>
          <w:tab w:val="clear" w:pos="1080"/>
        </w:tabs>
        <w:suppressAutoHyphens/>
        <w:spacing w:after="0" w:line="240" w:lineRule="auto"/>
        <w:ind w:left="567" w:hanging="425"/>
        <w:jc w:val="both"/>
        <w:rPr>
          <w:rFonts w:ascii="Century Gothic" w:hAnsi="Century Gothic" w:cs="Helvetica"/>
          <w:color w:val="000000"/>
          <w:lang w:val="en-US"/>
        </w:rPr>
      </w:pPr>
      <w:r w:rsidRPr="00683845">
        <w:rPr>
          <w:rFonts w:ascii="Century Gothic" w:hAnsi="Century Gothic" w:cs="Helvetica"/>
          <w:color w:val="000000"/>
          <w:lang w:val="en-US"/>
        </w:rPr>
        <w:t>Advanced Management Program (George Washington University)</w:t>
      </w:r>
    </w:p>
    <w:p w:rsidR="00961955" w:rsidRPr="00961955" w:rsidRDefault="00961955" w:rsidP="00961955">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961955">
        <w:rPr>
          <w:rFonts w:ascii="Century Gothic" w:hAnsi="Century Gothic" w:cs="Helvetica"/>
          <w:color w:val="000000"/>
        </w:rPr>
        <w:lastRenderedPageBreak/>
        <w:t>Diseño y Gestión para Ingenieros. (BDA-Uch)</w:t>
      </w:r>
    </w:p>
    <w:p w:rsidR="00961955" w:rsidRPr="00961955" w:rsidRDefault="00961955" w:rsidP="00961955">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961955">
        <w:rPr>
          <w:rFonts w:ascii="Century Gothic" w:hAnsi="Century Gothic" w:cs="Helvetica"/>
          <w:color w:val="000000"/>
        </w:rPr>
        <w:t>Gestión de Calidad ISO 9000 Implantación y Acreditación. (INN)</w:t>
      </w:r>
    </w:p>
    <w:p w:rsidR="00961955" w:rsidRPr="00961955" w:rsidRDefault="00961955" w:rsidP="00961955">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961955">
        <w:rPr>
          <w:rFonts w:ascii="Century Gothic" w:hAnsi="Century Gothic" w:cs="Helvetica"/>
          <w:color w:val="000000"/>
        </w:rPr>
        <w:t>Inteligencia Artificial en Mercados Financieros.  (UAH)</w:t>
      </w:r>
    </w:p>
    <w:p w:rsidR="00961955" w:rsidRPr="00961955" w:rsidRDefault="00961955" w:rsidP="00961955">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961955">
        <w:rPr>
          <w:rFonts w:ascii="Century Gothic" w:hAnsi="Century Gothic" w:cs="Helvetica"/>
          <w:color w:val="000000"/>
        </w:rPr>
        <w:t>Diseño de Sistemas Computacionales. (UTFSM)</w:t>
      </w:r>
    </w:p>
    <w:p w:rsidR="00961955" w:rsidRDefault="00961955" w:rsidP="00961955">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961955">
        <w:rPr>
          <w:rFonts w:ascii="Century Gothic" w:hAnsi="Century Gothic" w:cs="Helvetica"/>
          <w:color w:val="000000"/>
        </w:rPr>
        <w:t>Cursos Microsoft conducente a la certificación en NT4</w:t>
      </w:r>
    </w:p>
    <w:p w:rsidR="00961955" w:rsidRDefault="00961955" w:rsidP="00961955">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Pr>
          <w:rFonts w:ascii="Century Gothic" w:hAnsi="Century Gothic" w:cs="Helvetica"/>
          <w:color w:val="000000"/>
        </w:rPr>
        <w:t xml:space="preserve">Conocimientos de </w:t>
      </w:r>
      <w:r w:rsidRPr="00961955">
        <w:rPr>
          <w:rFonts w:ascii="Century Gothic" w:hAnsi="Century Gothic" w:cs="Helvetica"/>
          <w:color w:val="000000"/>
        </w:rPr>
        <w:t>Inglés avanzado</w:t>
      </w:r>
    </w:p>
    <w:p w:rsidR="00BE4036" w:rsidRDefault="00BE4036" w:rsidP="001B5CD6">
      <w:pPr>
        <w:widowControl w:val="0"/>
        <w:autoSpaceDE w:val="0"/>
        <w:autoSpaceDN w:val="0"/>
        <w:adjustRightInd w:val="0"/>
        <w:spacing w:after="0" w:line="218" w:lineRule="exact"/>
        <w:jc w:val="both"/>
        <w:rPr>
          <w:rFonts w:ascii="Century Gothic" w:hAnsi="Century Gothic" w:cs="Helvetica"/>
          <w:color w:val="000000"/>
        </w:rPr>
      </w:pPr>
    </w:p>
    <w:p w:rsidR="00786E46" w:rsidRPr="00961955" w:rsidRDefault="00786E46" w:rsidP="00786E46">
      <w:pPr>
        <w:widowControl w:val="0"/>
        <w:autoSpaceDE w:val="0"/>
        <w:autoSpaceDN w:val="0"/>
        <w:adjustRightInd w:val="0"/>
        <w:spacing w:after="0" w:line="240" w:lineRule="auto"/>
        <w:rPr>
          <w:rFonts w:ascii="Century Gothic" w:hAnsi="Century Gothic" w:cs="Helvetica"/>
          <w:b/>
          <w:color w:val="000000"/>
          <w:u w:val="single"/>
        </w:rPr>
      </w:pPr>
      <w:r>
        <w:rPr>
          <w:rFonts w:ascii="Century Gothic" w:hAnsi="Century Gothic" w:cs="Helvetica"/>
          <w:b/>
          <w:color w:val="000000"/>
          <w:u w:val="single"/>
        </w:rPr>
        <w:t>OTROS CURSOS</w:t>
      </w:r>
    </w:p>
    <w:p w:rsidR="00786E46" w:rsidRDefault="00786E46" w:rsidP="001B5CD6">
      <w:pPr>
        <w:widowControl w:val="0"/>
        <w:autoSpaceDE w:val="0"/>
        <w:autoSpaceDN w:val="0"/>
        <w:adjustRightInd w:val="0"/>
        <w:spacing w:after="0" w:line="218" w:lineRule="exact"/>
        <w:jc w:val="both"/>
        <w:rPr>
          <w:rFonts w:ascii="Century Gothic" w:hAnsi="Century Gothic" w:cs="Helvetica"/>
          <w:color w:val="000000"/>
        </w:rPr>
      </w:pPr>
    </w:p>
    <w:p w:rsidR="00BE4036" w:rsidRDefault="00786E46" w:rsidP="00A72802">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Pr>
          <w:rFonts w:ascii="Century Gothic" w:hAnsi="Century Gothic" w:cs="Helvetica"/>
          <w:color w:val="000000"/>
        </w:rPr>
        <w:t>Diploma en Filosofía y ciencias (UAH)</w:t>
      </w:r>
    </w:p>
    <w:p w:rsidR="00E76173" w:rsidRDefault="00E76173" w:rsidP="00E76173">
      <w:pPr>
        <w:suppressAutoHyphens/>
        <w:spacing w:after="0" w:line="240" w:lineRule="auto"/>
        <w:jc w:val="both"/>
        <w:rPr>
          <w:rFonts w:ascii="Century Gothic" w:hAnsi="Century Gothic" w:cs="Helvetica"/>
          <w:color w:val="000000"/>
        </w:rPr>
      </w:pPr>
    </w:p>
    <w:p w:rsidR="00E76173" w:rsidRPr="00E76173" w:rsidRDefault="00E76173" w:rsidP="00E76173">
      <w:pPr>
        <w:widowControl w:val="0"/>
        <w:autoSpaceDE w:val="0"/>
        <w:autoSpaceDN w:val="0"/>
        <w:adjustRightInd w:val="0"/>
        <w:spacing w:after="0" w:line="240" w:lineRule="auto"/>
        <w:rPr>
          <w:rFonts w:ascii="Century Gothic" w:hAnsi="Century Gothic" w:cs="Helvetica"/>
          <w:b/>
          <w:color w:val="000000"/>
          <w:u w:val="single"/>
        </w:rPr>
      </w:pPr>
      <w:r w:rsidRPr="00E76173">
        <w:rPr>
          <w:rFonts w:ascii="Century Gothic" w:hAnsi="Century Gothic" w:cs="Helvetica"/>
          <w:b/>
          <w:color w:val="000000"/>
          <w:u w:val="single"/>
        </w:rPr>
        <w:t>PUBLICACIONES</w:t>
      </w:r>
    </w:p>
    <w:p w:rsidR="00E76173" w:rsidRPr="00E76173" w:rsidRDefault="00E76173" w:rsidP="00E76173">
      <w:pPr>
        <w:widowControl w:val="0"/>
        <w:autoSpaceDE w:val="0"/>
        <w:autoSpaceDN w:val="0"/>
        <w:adjustRightInd w:val="0"/>
        <w:spacing w:after="0" w:line="218" w:lineRule="exact"/>
        <w:jc w:val="both"/>
        <w:rPr>
          <w:rFonts w:ascii="Century Gothic" w:hAnsi="Century Gothic" w:cs="Helvetica"/>
          <w:color w:val="000000"/>
        </w:rPr>
      </w:pPr>
    </w:p>
    <w:p w:rsidR="00DE66CC" w:rsidRDefault="00DE66CC"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DE66CC">
        <w:rPr>
          <w:rFonts w:ascii="Century Gothic" w:hAnsi="Century Gothic" w:cs="Helvetica"/>
          <w:color w:val="000000"/>
        </w:rPr>
        <w:t>Computación evolutiva</w:t>
      </w:r>
      <w:r>
        <w:rPr>
          <w:rFonts w:ascii="Century Gothic" w:hAnsi="Century Gothic" w:cs="Helvetica"/>
          <w:color w:val="000000"/>
        </w:rPr>
        <w:t>:</w:t>
      </w:r>
      <w:r w:rsidRPr="00DE66CC">
        <w:rPr>
          <w:rFonts w:ascii="Century Gothic" w:hAnsi="Century Gothic" w:cs="Helvetica"/>
          <w:color w:val="000000"/>
        </w:rPr>
        <w:t xml:space="preserve"> Una compresión diferente de Darwin</w:t>
      </w:r>
      <w:r>
        <w:rPr>
          <w:rFonts w:ascii="Century Gothic" w:hAnsi="Century Gothic" w:cs="Helvetica"/>
          <w:color w:val="000000"/>
        </w:rPr>
        <w:t>. (UAH2015)</w:t>
      </w:r>
    </w:p>
    <w:p w:rsidR="00E76173" w:rsidRDefault="00F629BF"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Pr>
          <w:rFonts w:ascii="Century Gothic" w:hAnsi="Century Gothic" w:cs="Helvetica"/>
          <w:color w:val="000000"/>
        </w:rPr>
        <w:t xml:space="preserve">La entropía: </w:t>
      </w:r>
      <w:r w:rsidR="00E76173">
        <w:rPr>
          <w:rFonts w:ascii="Century Gothic" w:hAnsi="Century Gothic" w:cs="Helvetica"/>
          <w:color w:val="000000"/>
        </w:rPr>
        <w:t>desde la termodinámica a la inteligencia artificial. (UAH2015)</w:t>
      </w:r>
    </w:p>
    <w:p w:rsid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Pr>
          <w:rFonts w:ascii="Century Gothic" w:hAnsi="Century Gothic" w:cs="Helvetica"/>
          <w:color w:val="000000"/>
        </w:rPr>
        <w:t>La cognición una perspectiva desde la Inteligencia artificial. (UAH2015)</w:t>
      </w:r>
    </w:p>
    <w:p w:rsidR="00E76173" w:rsidRP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E76173">
        <w:rPr>
          <w:rFonts w:ascii="Century Gothic" w:hAnsi="Century Gothic" w:cs="Helvetica"/>
          <w:color w:val="000000"/>
        </w:rPr>
        <w:t>Aplicación de controladores fraccionarios en sistemas no lineales. (Acca2010)</w:t>
      </w:r>
    </w:p>
    <w:p w:rsidR="00E76173" w:rsidRP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E76173">
        <w:rPr>
          <w:rFonts w:ascii="Century Gothic" w:hAnsi="Century Gothic" w:cs="Helvetica"/>
          <w:color w:val="000000"/>
        </w:rPr>
        <w:t>Control de sistemas no lineales mediante máquinas de vectores regresivos (SVR): Una aplicación al péndulo invertido. (Jcc2009)</w:t>
      </w:r>
    </w:p>
    <w:p w:rsidR="00E76173" w:rsidRP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E76173">
        <w:rPr>
          <w:rFonts w:ascii="Century Gothic" w:hAnsi="Century Gothic" w:cs="Helvetica"/>
          <w:color w:val="000000"/>
        </w:rPr>
        <w:t>Hipótesis fractal en la identificación de sistemas dinámicos. (Acca2008)</w:t>
      </w:r>
    </w:p>
    <w:p w:rsidR="00E76173" w:rsidRP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E76173">
        <w:rPr>
          <w:rFonts w:ascii="Century Gothic" w:hAnsi="Century Gothic" w:cs="Helvetica"/>
          <w:color w:val="000000"/>
        </w:rPr>
        <w:t>Métodos de estimación paramétricos y selección de modelos. (Uach2007)</w:t>
      </w:r>
    </w:p>
    <w:p w:rsidR="00E76173" w:rsidRP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E76173">
        <w:rPr>
          <w:rFonts w:ascii="Century Gothic" w:hAnsi="Century Gothic" w:cs="Helvetica"/>
          <w:color w:val="000000"/>
        </w:rPr>
        <w:t>Herramientas para la identificación de sistemas dinámicos. (Uach2007)</w:t>
      </w:r>
    </w:p>
    <w:p w:rsidR="00E76173" w:rsidRP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E76173">
        <w:rPr>
          <w:rFonts w:ascii="Century Gothic" w:hAnsi="Century Gothic" w:cs="Helvetica"/>
          <w:color w:val="000000"/>
        </w:rPr>
        <w:t>Detección de bordes y segmentación</w:t>
      </w:r>
      <w:r w:rsidR="00794A0D">
        <w:rPr>
          <w:rFonts w:ascii="Century Gothic" w:hAnsi="Century Gothic" w:cs="Helvetica"/>
          <w:color w:val="000000"/>
        </w:rPr>
        <w:t xml:space="preserve"> en imágenes digitales. (Usach</w:t>
      </w:r>
      <w:r w:rsidRPr="00E76173">
        <w:rPr>
          <w:rFonts w:ascii="Century Gothic" w:hAnsi="Century Gothic" w:cs="Helvetica"/>
          <w:color w:val="000000"/>
        </w:rPr>
        <w:t>2007)</w:t>
      </w:r>
    </w:p>
    <w:p w:rsidR="00E76173" w:rsidRPr="00E76173" w:rsidRDefault="00E76173" w:rsidP="00E76173">
      <w:pPr>
        <w:numPr>
          <w:ilvl w:val="0"/>
          <w:numId w:val="7"/>
        </w:numPr>
        <w:tabs>
          <w:tab w:val="clear" w:pos="1080"/>
        </w:tabs>
        <w:suppressAutoHyphens/>
        <w:spacing w:after="0" w:line="240" w:lineRule="auto"/>
        <w:ind w:left="567" w:hanging="425"/>
        <w:jc w:val="both"/>
        <w:rPr>
          <w:rFonts w:ascii="Century Gothic" w:hAnsi="Century Gothic" w:cs="Helvetica"/>
          <w:color w:val="000000"/>
        </w:rPr>
      </w:pPr>
      <w:r w:rsidRPr="00E76173">
        <w:rPr>
          <w:rFonts w:ascii="Century Gothic" w:hAnsi="Century Gothic" w:cs="Helvetica"/>
          <w:color w:val="000000"/>
        </w:rPr>
        <w:t>Determinación de la disponibilidad de servicio en sistemas complejos mediante algoritmos de redes neuronales. (Cenaticel2006)</w:t>
      </w:r>
    </w:p>
    <w:p w:rsidR="00E76173" w:rsidRDefault="00E76173" w:rsidP="00E76173">
      <w:pPr>
        <w:suppressAutoHyphens/>
        <w:spacing w:after="0" w:line="240" w:lineRule="auto"/>
        <w:jc w:val="both"/>
        <w:rPr>
          <w:rFonts w:ascii="Century Gothic" w:hAnsi="Century Gothic" w:cs="Helvetica"/>
          <w:color w:val="000000"/>
        </w:rPr>
      </w:pPr>
    </w:p>
    <w:p w:rsidR="00085472" w:rsidRPr="00FE7811" w:rsidRDefault="00085472" w:rsidP="00E76173">
      <w:pPr>
        <w:suppressAutoHyphens/>
        <w:spacing w:after="0" w:line="240" w:lineRule="auto"/>
        <w:jc w:val="both"/>
        <w:rPr>
          <w:rFonts w:ascii="Century Gothic" w:hAnsi="Century Gothic" w:cs="Helvetica"/>
          <w:b/>
          <w:color w:val="000000"/>
        </w:rPr>
      </w:pPr>
    </w:p>
    <w:sectPr w:rsidR="00085472" w:rsidRPr="00FE7811" w:rsidSect="000752E6">
      <w:footerReference w:type="default" r:id="rId7"/>
      <w:type w:val="continuous"/>
      <w:pgSz w:w="12240" w:h="15840" w:code="1"/>
      <w:pgMar w:top="2103" w:right="1467" w:bottom="1417" w:left="142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6A8" w:rsidRDefault="00F666A8">
      <w:r>
        <w:separator/>
      </w:r>
    </w:p>
  </w:endnote>
  <w:endnote w:type="continuationSeparator" w:id="1">
    <w:p w:rsidR="00F666A8" w:rsidRDefault="00F66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vant Garde">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45" w:rsidRPr="00EC0137" w:rsidRDefault="00D15045">
    <w:pPr>
      <w:pStyle w:val="Piedepgina"/>
      <w:pBdr>
        <w:top w:val="single" w:sz="4" w:space="1" w:color="auto"/>
      </w:pBdr>
      <w:jc w:val="center"/>
      <w:rPr>
        <w:rFonts w:ascii="Century Gothic" w:hAnsi="Century Gothic"/>
        <w:sz w:val="20"/>
        <w:szCs w:val="20"/>
      </w:rPr>
    </w:pPr>
    <w:r w:rsidRPr="00EC0137">
      <w:rPr>
        <w:rStyle w:val="Nmerodepgina"/>
        <w:rFonts w:ascii="Century Gothic" w:hAnsi="Century Gothic"/>
        <w:sz w:val="20"/>
        <w:szCs w:val="20"/>
      </w:rPr>
      <w:fldChar w:fldCharType="begin"/>
    </w:r>
    <w:r w:rsidR="00683845" w:rsidRPr="00EC0137">
      <w:rPr>
        <w:rStyle w:val="Nmerodepgina"/>
        <w:rFonts w:ascii="Century Gothic" w:hAnsi="Century Gothic"/>
        <w:sz w:val="20"/>
        <w:szCs w:val="20"/>
      </w:rPr>
      <w:instrText xml:space="preserve"> PAGE </w:instrText>
    </w:r>
    <w:r w:rsidRPr="00EC0137">
      <w:rPr>
        <w:rStyle w:val="Nmerodepgina"/>
        <w:rFonts w:ascii="Century Gothic" w:hAnsi="Century Gothic"/>
        <w:sz w:val="20"/>
        <w:szCs w:val="20"/>
      </w:rPr>
      <w:fldChar w:fldCharType="separate"/>
    </w:r>
    <w:r w:rsidR="00513912">
      <w:rPr>
        <w:rStyle w:val="Nmerodepgina"/>
        <w:rFonts w:ascii="Century Gothic" w:hAnsi="Century Gothic"/>
        <w:noProof/>
        <w:sz w:val="20"/>
        <w:szCs w:val="20"/>
      </w:rPr>
      <w:t>2</w:t>
    </w:r>
    <w:r w:rsidRPr="00EC0137">
      <w:rPr>
        <w:rStyle w:val="Nmerodepgina"/>
        <w:rFonts w:ascii="Century Gothic" w:hAnsi="Century Gothic"/>
        <w:sz w:val="20"/>
        <w:szCs w:val="20"/>
      </w:rPr>
      <w:fldChar w:fldCharType="end"/>
    </w:r>
    <w:r w:rsidR="00683845" w:rsidRPr="00EC0137">
      <w:rPr>
        <w:rStyle w:val="Nmerodepgina"/>
        <w:rFonts w:ascii="Century Gothic" w:hAnsi="Century Gothic"/>
        <w:sz w:val="20"/>
        <w:szCs w:val="20"/>
      </w:rPr>
      <w:t xml:space="preserve"> de </w:t>
    </w:r>
    <w:r w:rsidR="00683845">
      <w:rPr>
        <w:rStyle w:val="Nmerodepgina"/>
        <w:rFonts w:ascii="Century Gothic" w:hAnsi="Century Gothic"/>
        <w:sz w:val="20"/>
        <w:szCs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6A8" w:rsidRDefault="00F666A8">
      <w:r>
        <w:separator/>
      </w:r>
    </w:p>
  </w:footnote>
  <w:footnote w:type="continuationSeparator" w:id="1">
    <w:p w:rsidR="00F666A8" w:rsidRDefault="00F66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33E2DB"/>
    <w:multiLevelType w:val="hybridMultilevel"/>
    <w:tmpl w:val="B136E28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E8A1A5F"/>
    <w:multiLevelType w:val="hybridMultilevel"/>
    <w:tmpl w:val="0770711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1AB0A40"/>
    <w:multiLevelType w:val="hybridMultilevel"/>
    <w:tmpl w:val="47E51F1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FFD3681"/>
    <w:multiLevelType w:val="hybridMultilevel"/>
    <w:tmpl w:val="626D91B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FFE77F1"/>
    <w:multiLevelType w:val="hybridMultilevel"/>
    <w:tmpl w:val="60A2B1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B0D2798"/>
    <w:multiLevelType w:val="hybridMultilevel"/>
    <w:tmpl w:val="77F8D6A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438D3245"/>
    <w:multiLevelType w:val="hybridMultilevel"/>
    <w:tmpl w:val="9BB026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C27427F"/>
    <w:multiLevelType w:val="hybridMultilevel"/>
    <w:tmpl w:val="9E300EE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514C0D4E"/>
    <w:multiLevelType w:val="hybridMultilevel"/>
    <w:tmpl w:val="D6E00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64392A62"/>
    <w:multiLevelType w:val="hybridMultilevel"/>
    <w:tmpl w:val="9E300EE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6A3555B"/>
    <w:multiLevelType w:val="hybridMultilevel"/>
    <w:tmpl w:val="BBA4217A"/>
    <w:lvl w:ilvl="0" w:tplc="FFFFFFFF">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F3C7355"/>
    <w:multiLevelType w:val="hybridMultilevel"/>
    <w:tmpl w:val="AF1C4A2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0"/>
  </w:num>
  <w:num w:numId="6">
    <w:abstractNumId w:val="4"/>
  </w:num>
  <w:num w:numId="7">
    <w:abstractNumId w:val="7"/>
  </w:num>
  <w:num w:numId="8">
    <w:abstractNumId w:val="6"/>
  </w:num>
  <w:num w:numId="9">
    <w:abstractNumId w:val="5"/>
  </w:num>
  <w:num w:numId="10">
    <w:abstractNumId w:val="11"/>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0418"/>
  </w:hdrShapeDefaults>
  <w:footnotePr>
    <w:footnote w:id="0"/>
    <w:footnote w:id="1"/>
  </w:footnotePr>
  <w:endnotePr>
    <w:endnote w:id="0"/>
    <w:endnote w:id="1"/>
  </w:endnotePr>
  <w:compat/>
  <w:rsids>
    <w:rsidRoot w:val="000752E6"/>
    <w:rsid w:val="0000007A"/>
    <w:rsid w:val="00037209"/>
    <w:rsid w:val="00046D01"/>
    <w:rsid w:val="00060904"/>
    <w:rsid w:val="000752E6"/>
    <w:rsid w:val="00085472"/>
    <w:rsid w:val="000D345C"/>
    <w:rsid w:val="000F7715"/>
    <w:rsid w:val="00132CD1"/>
    <w:rsid w:val="001B5CD6"/>
    <w:rsid w:val="001C6934"/>
    <w:rsid w:val="001D47F8"/>
    <w:rsid w:val="00241F29"/>
    <w:rsid w:val="002803F9"/>
    <w:rsid w:val="00296017"/>
    <w:rsid w:val="002A5435"/>
    <w:rsid w:val="002C2A67"/>
    <w:rsid w:val="002D48DB"/>
    <w:rsid w:val="002E02BB"/>
    <w:rsid w:val="003127E2"/>
    <w:rsid w:val="0031400B"/>
    <w:rsid w:val="00370945"/>
    <w:rsid w:val="00386B31"/>
    <w:rsid w:val="003B53E9"/>
    <w:rsid w:val="003B618B"/>
    <w:rsid w:val="003E36D0"/>
    <w:rsid w:val="003F4453"/>
    <w:rsid w:val="0040624F"/>
    <w:rsid w:val="00440E89"/>
    <w:rsid w:val="0047499E"/>
    <w:rsid w:val="00475AD3"/>
    <w:rsid w:val="00477E93"/>
    <w:rsid w:val="00484AB1"/>
    <w:rsid w:val="00494E02"/>
    <w:rsid w:val="004B04D7"/>
    <w:rsid w:val="004B1663"/>
    <w:rsid w:val="00513912"/>
    <w:rsid w:val="005345D2"/>
    <w:rsid w:val="00565208"/>
    <w:rsid w:val="0059433A"/>
    <w:rsid w:val="005C27BC"/>
    <w:rsid w:val="006424C1"/>
    <w:rsid w:val="006463B0"/>
    <w:rsid w:val="00683845"/>
    <w:rsid w:val="006A605F"/>
    <w:rsid w:val="006C2BA7"/>
    <w:rsid w:val="006C76F8"/>
    <w:rsid w:val="00727F9A"/>
    <w:rsid w:val="007663A2"/>
    <w:rsid w:val="00786E46"/>
    <w:rsid w:val="00793678"/>
    <w:rsid w:val="00794A0D"/>
    <w:rsid w:val="007A29F8"/>
    <w:rsid w:val="007B7F60"/>
    <w:rsid w:val="007C388A"/>
    <w:rsid w:val="007C4587"/>
    <w:rsid w:val="007D1A37"/>
    <w:rsid w:val="007D79D6"/>
    <w:rsid w:val="008352C5"/>
    <w:rsid w:val="00841938"/>
    <w:rsid w:val="0088084C"/>
    <w:rsid w:val="008E4366"/>
    <w:rsid w:val="008E7938"/>
    <w:rsid w:val="0091722D"/>
    <w:rsid w:val="0093737E"/>
    <w:rsid w:val="00957130"/>
    <w:rsid w:val="00961955"/>
    <w:rsid w:val="009756D9"/>
    <w:rsid w:val="009A0B9D"/>
    <w:rsid w:val="009A1045"/>
    <w:rsid w:val="00A23F65"/>
    <w:rsid w:val="00A36EFB"/>
    <w:rsid w:val="00A72802"/>
    <w:rsid w:val="00A875BA"/>
    <w:rsid w:val="00A968DA"/>
    <w:rsid w:val="00AB7C33"/>
    <w:rsid w:val="00AC508E"/>
    <w:rsid w:val="00AC668D"/>
    <w:rsid w:val="00B27835"/>
    <w:rsid w:val="00B43C64"/>
    <w:rsid w:val="00B55268"/>
    <w:rsid w:val="00B714CB"/>
    <w:rsid w:val="00B85EF2"/>
    <w:rsid w:val="00BE4036"/>
    <w:rsid w:val="00CB16A2"/>
    <w:rsid w:val="00CC7F23"/>
    <w:rsid w:val="00CD2A3D"/>
    <w:rsid w:val="00CD665D"/>
    <w:rsid w:val="00D15045"/>
    <w:rsid w:val="00D223B0"/>
    <w:rsid w:val="00D256FB"/>
    <w:rsid w:val="00D27FB3"/>
    <w:rsid w:val="00D441A7"/>
    <w:rsid w:val="00D509E9"/>
    <w:rsid w:val="00DE33C7"/>
    <w:rsid w:val="00DE66CC"/>
    <w:rsid w:val="00E20D8C"/>
    <w:rsid w:val="00E758FA"/>
    <w:rsid w:val="00E76173"/>
    <w:rsid w:val="00EB6A4F"/>
    <w:rsid w:val="00EC0137"/>
    <w:rsid w:val="00EC59A2"/>
    <w:rsid w:val="00EF58BA"/>
    <w:rsid w:val="00F376CA"/>
    <w:rsid w:val="00F40D01"/>
    <w:rsid w:val="00F4188F"/>
    <w:rsid w:val="00F629BF"/>
    <w:rsid w:val="00F65F5D"/>
    <w:rsid w:val="00F666A8"/>
    <w:rsid w:val="00FC44F6"/>
    <w:rsid w:val="00FD4C8B"/>
    <w:rsid w:val="00FD7B34"/>
    <w:rsid w:val="00FE7811"/>
    <w:rsid w:val="00FF07C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E6"/>
    <w:pPr>
      <w:spacing w:after="200" w:line="276" w:lineRule="auto"/>
    </w:pPr>
    <w:rPr>
      <w:rFonts w:ascii="Calibri" w:hAnsi="Calibri"/>
      <w:sz w:val="22"/>
      <w:szCs w:val="22"/>
      <w:lang w:val="es-CL"/>
    </w:rPr>
  </w:style>
  <w:style w:type="paragraph" w:styleId="Ttulo2">
    <w:name w:val="heading 2"/>
    <w:basedOn w:val="Normal"/>
    <w:next w:val="Normal"/>
    <w:link w:val="Ttulo2Car"/>
    <w:uiPriority w:val="9"/>
    <w:semiHidden/>
    <w:unhideWhenUsed/>
    <w:qFormat/>
    <w:rsid w:val="00E761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FF07CC"/>
    <w:pPr>
      <w:keepNext/>
      <w:tabs>
        <w:tab w:val="left" w:pos="-1440"/>
        <w:tab w:val="left" w:pos="-720"/>
        <w:tab w:val="left" w:pos="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outlineLvl w:val="2"/>
    </w:pPr>
    <w:rPr>
      <w:rFonts w:ascii="Times New Roman" w:hAnsi="Times New Roman"/>
      <w:b/>
      <w:spacing w:val="-3"/>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B85EF2"/>
    <w:pPr>
      <w:widowControl w:val="0"/>
      <w:autoSpaceDE w:val="0"/>
      <w:autoSpaceDN w:val="0"/>
      <w:adjustRightInd w:val="0"/>
    </w:pPr>
    <w:rPr>
      <w:rFonts w:ascii="Avant Garde" w:hAnsi="Avant Garde" w:cs="Avant Garde"/>
      <w:color w:val="000000"/>
      <w:sz w:val="24"/>
      <w:szCs w:val="24"/>
    </w:rPr>
  </w:style>
  <w:style w:type="paragraph" w:customStyle="1" w:styleId="CM1">
    <w:name w:val="CM1"/>
    <w:basedOn w:val="Default"/>
    <w:next w:val="Default"/>
    <w:uiPriority w:val="99"/>
    <w:rsid w:val="00B85EF2"/>
    <w:rPr>
      <w:color w:val="auto"/>
    </w:rPr>
  </w:style>
  <w:style w:type="paragraph" w:customStyle="1" w:styleId="CM14">
    <w:name w:val="CM14"/>
    <w:basedOn w:val="Default"/>
    <w:next w:val="Default"/>
    <w:uiPriority w:val="99"/>
    <w:rsid w:val="00B85EF2"/>
    <w:pPr>
      <w:spacing w:after="148"/>
    </w:pPr>
    <w:rPr>
      <w:color w:val="auto"/>
    </w:rPr>
  </w:style>
  <w:style w:type="paragraph" w:customStyle="1" w:styleId="CM15">
    <w:name w:val="CM15"/>
    <w:basedOn w:val="Default"/>
    <w:next w:val="Default"/>
    <w:uiPriority w:val="99"/>
    <w:rsid w:val="00B85EF2"/>
    <w:pPr>
      <w:spacing w:after="243"/>
    </w:pPr>
    <w:rPr>
      <w:color w:val="auto"/>
    </w:rPr>
  </w:style>
  <w:style w:type="paragraph" w:customStyle="1" w:styleId="CM2">
    <w:name w:val="CM2"/>
    <w:basedOn w:val="Default"/>
    <w:next w:val="Default"/>
    <w:uiPriority w:val="99"/>
    <w:rsid w:val="00B85EF2"/>
    <w:rPr>
      <w:color w:val="auto"/>
    </w:rPr>
  </w:style>
  <w:style w:type="paragraph" w:customStyle="1" w:styleId="CM3">
    <w:name w:val="CM3"/>
    <w:basedOn w:val="Default"/>
    <w:next w:val="Default"/>
    <w:uiPriority w:val="99"/>
    <w:rsid w:val="00B85EF2"/>
    <w:rPr>
      <w:color w:val="auto"/>
    </w:rPr>
  </w:style>
  <w:style w:type="paragraph" w:customStyle="1" w:styleId="CM4">
    <w:name w:val="CM4"/>
    <w:basedOn w:val="Default"/>
    <w:next w:val="Default"/>
    <w:uiPriority w:val="99"/>
    <w:rsid w:val="00B85EF2"/>
    <w:pPr>
      <w:spacing w:line="248" w:lineRule="atLeast"/>
    </w:pPr>
    <w:rPr>
      <w:color w:val="auto"/>
    </w:rPr>
  </w:style>
  <w:style w:type="paragraph" w:customStyle="1" w:styleId="CM8">
    <w:name w:val="CM8"/>
    <w:basedOn w:val="Default"/>
    <w:next w:val="Default"/>
    <w:uiPriority w:val="99"/>
    <w:rsid w:val="00B85EF2"/>
    <w:pPr>
      <w:spacing w:line="248" w:lineRule="atLeast"/>
    </w:pPr>
    <w:rPr>
      <w:color w:val="auto"/>
    </w:rPr>
  </w:style>
  <w:style w:type="paragraph" w:customStyle="1" w:styleId="CM17">
    <w:name w:val="CM17"/>
    <w:basedOn w:val="Default"/>
    <w:next w:val="Default"/>
    <w:uiPriority w:val="99"/>
    <w:rsid w:val="00B85EF2"/>
    <w:pPr>
      <w:spacing w:after="725"/>
    </w:pPr>
    <w:rPr>
      <w:color w:val="auto"/>
    </w:rPr>
  </w:style>
  <w:style w:type="paragraph" w:customStyle="1" w:styleId="CM9">
    <w:name w:val="CM9"/>
    <w:basedOn w:val="Default"/>
    <w:next w:val="Default"/>
    <w:uiPriority w:val="99"/>
    <w:rsid w:val="00B85EF2"/>
    <w:pPr>
      <w:spacing w:line="246" w:lineRule="atLeast"/>
    </w:pPr>
    <w:rPr>
      <w:color w:val="auto"/>
    </w:rPr>
  </w:style>
  <w:style w:type="paragraph" w:customStyle="1" w:styleId="CM11">
    <w:name w:val="CM11"/>
    <w:basedOn w:val="Default"/>
    <w:next w:val="Default"/>
    <w:uiPriority w:val="99"/>
    <w:rsid w:val="00B85EF2"/>
    <w:pPr>
      <w:spacing w:line="246" w:lineRule="atLeast"/>
    </w:pPr>
    <w:rPr>
      <w:color w:val="auto"/>
    </w:rPr>
  </w:style>
  <w:style w:type="paragraph" w:customStyle="1" w:styleId="CM16">
    <w:name w:val="CM16"/>
    <w:basedOn w:val="Default"/>
    <w:next w:val="Default"/>
    <w:uiPriority w:val="99"/>
    <w:rsid w:val="00B85EF2"/>
    <w:pPr>
      <w:spacing w:after="490"/>
    </w:pPr>
    <w:rPr>
      <w:color w:val="auto"/>
    </w:rPr>
  </w:style>
  <w:style w:type="paragraph" w:customStyle="1" w:styleId="CM12">
    <w:name w:val="CM12"/>
    <w:basedOn w:val="Default"/>
    <w:next w:val="Default"/>
    <w:uiPriority w:val="99"/>
    <w:rsid w:val="00B85EF2"/>
    <w:rPr>
      <w:color w:val="auto"/>
    </w:rPr>
  </w:style>
  <w:style w:type="paragraph" w:customStyle="1" w:styleId="CM13">
    <w:name w:val="CM13"/>
    <w:basedOn w:val="Default"/>
    <w:next w:val="Default"/>
    <w:uiPriority w:val="99"/>
    <w:rsid w:val="00B85EF2"/>
    <w:pPr>
      <w:spacing w:line="248" w:lineRule="atLeast"/>
    </w:pPr>
    <w:rPr>
      <w:color w:val="auto"/>
    </w:rPr>
  </w:style>
  <w:style w:type="paragraph" w:styleId="Encabezado">
    <w:name w:val="header"/>
    <w:basedOn w:val="Normal"/>
    <w:link w:val="EncabezadoCar"/>
    <w:uiPriority w:val="99"/>
    <w:rsid w:val="00B85EF2"/>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semiHidden/>
    <w:locked/>
    <w:rsid w:val="00B85EF2"/>
    <w:rPr>
      <w:rFonts w:cs="Times New Roman"/>
      <w:sz w:val="24"/>
      <w:szCs w:val="24"/>
    </w:rPr>
  </w:style>
  <w:style w:type="paragraph" w:styleId="Piedepgina">
    <w:name w:val="footer"/>
    <w:basedOn w:val="Normal"/>
    <w:link w:val="PiedepginaCar"/>
    <w:uiPriority w:val="99"/>
    <w:rsid w:val="00B85EF2"/>
    <w:pPr>
      <w:tabs>
        <w:tab w:val="center" w:pos="4252"/>
        <w:tab w:val="right" w:pos="8504"/>
      </w:tabs>
      <w:spacing w:after="0" w:line="240" w:lineRule="auto"/>
    </w:pPr>
    <w:rPr>
      <w:rFonts w:ascii="Times New Roman" w:hAnsi="Times New Roman"/>
      <w:sz w:val="24"/>
      <w:szCs w:val="24"/>
    </w:rPr>
  </w:style>
  <w:style w:type="character" w:customStyle="1" w:styleId="PiedepginaCar">
    <w:name w:val="Pie de página Car"/>
    <w:basedOn w:val="Fuentedeprrafopredeter"/>
    <w:link w:val="Piedepgina"/>
    <w:uiPriority w:val="99"/>
    <w:semiHidden/>
    <w:locked/>
    <w:rsid w:val="00B85EF2"/>
    <w:rPr>
      <w:rFonts w:cs="Times New Roman"/>
      <w:sz w:val="24"/>
      <w:szCs w:val="24"/>
    </w:rPr>
  </w:style>
  <w:style w:type="character" w:styleId="Nmerodepgina">
    <w:name w:val="page number"/>
    <w:basedOn w:val="Fuentedeprrafopredeter"/>
    <w:uiPriority w:val="99"/>
    <w:rsid w:val="00B85EF2"/>
    <w:rPr>
      <w:rFonts w:cs="Times New Roman"/>
    </w:rPr>
  </w:style>
  <w:style w:type="character" w:customStyle="1" w:styleId="Ttulo3Car">
    <w:name w:val="Título 3 Car"/>
    <w:basedOn w:val="Fuentedeprrafopredeter"/>
    <w:link w:val="Ttulo3"/>
    <w:rsid w:val="00FF07CC"/>
    <w:rPr>
      <w:b/>
      <w:spacing w:val="-3"/>
      <w:sz w:val="28"/>
      <w:lang w:val="es-CL" w:eastAsia="en-US"/>
    </w:rPr>
  </w:style>
  <w:style w:type="paragraph" w:styleId="Sangradetextonormal">
    <w:name w:val="Body Text Indent"/>
    <w:basedOn w:val="Normal"/>
    <w:link w:val="SangradetextonormalCar"/>
    <w:rsid w:val="007B7F60"/>
    <w:pPr>
      <w:tabs>
        <w:tab w:val="left" w:pos="-1440"/>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08"/>
      <w:jc w:val="both"/>
    </w:pPr>
    <w:rPr>
      <w:rFonts w:ascii="Times New Roman" w:hAnsi="Times New Roman"/>
      <w:spacing w:val="-3"/>
      <w:sz w:val="28"/>
      <w:szCs w:val="20"/>
      <w:lang w:eastAsia="en-US"/>
    </w:rPr>
  </w:style>
  <w:style w:type="character" w:customStyle="1" w:styleId="SangradetextonormalCar">
    <w:name w:val="Sangría de texto normal Car"/>
    <w:basedOn w:val="Fuentedeprrafopredeter"/>
    <w:link w:val="Sangradetextonormal"/>
    <w:rsid w:val="007B7F60"/>
    <w:rPr>
      <w:spacing w:val="-3"/>
      <w:sz w:val="28"/>
      <w:lang w:val="es-CL" w:eastAsia="en-US"/>
    </w:rPr>
  </w:style>
  <w:style w:type="paragraph" w:styleId="Textodeglobo">
    <w:name w:val="Balloon Text"/>
    <w:basedOn w:val="Normal"/>
    <w:link w:val="TextodegloboCar"/>
    <w:uiPriority w:val="99"/>
    <w:semiHidden/>
    <w:unhideWhenUsed/>
    <w:rsid w:val="0040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24F"/>
    <w:rPr>
      <w:rFonts w:ascii="Tahoma" w:hAnsi="Tahoma" w:cs="Tahoma"/>
      <w:sz w:val="16"/>
      <w:szCs w:val="16"/>
    </w:rPr>
  </w:style>
  <w:style w:type="paragraph" w:styleId="Prrafodelista">
    <w:name w:val="List Paragraph"/>
    <w:basedOn w:val="Normal"/>
    <w:uiPriority w:val="34"/>
    <w:qFormat/>
    <w:rsid w:val="000F7715"/>
    <w:pPr>
      <w:ind w:left="720"/>
      <w:contextualSpacing/>
    </w:pPr>
  </w:style>
  <w:style w:type="character" w:customStyle="1" w:styleId="apple-converted-space">
    <w:name w:val="apple-converted-space"/>
    <w:basedOn w:val="Fuentedeprrafopredeter"/>
    <w:rsid w:val="00B27835"/>
  </w:style>
  <w:style w:type="character" w:customStyle="1" w:styleId="Ttulo2Car">
    <w:name w:val="Título 2 Car"/>
    <w:basedOn w:val="Fuentedeprrafopredeter"/>
    <w:link w:val="Ttulo2"/>
    <w:uiPriority w:val="9"/>
    <w:semiHidden/>
    <w:rsid w:val="00E76173"/>
    <w:rPr>
      <w:rFonts w:asciiTheme="majorHAnsi" w:eastAsiaTheme="majorEastAsia" w:hAnsiTheme="majorHAnsi" w:cstheme="majorBidi"/>
      <w:b/>
      <w:bCs/>
      <w:color w:val="4F81BD" w:themeColor="accent1"/>
      <w:sz w:val="26"/>
      <w:szCs w:val="26"/>
      <w:lang w:val="es-CL"/>
    </w:rPr>
  </w:style>
</w:styles>
</file>

<file path=word/webSettings.xml><?xml version="1.0" encoding="utf-8"?>
<w:webSettings xmlns:r="http://schemas.openxmlformats.org/officeDocument/2006/relationships" xmlns:w="http://schemas.openxmlformats.org/wordprocessingml/2006/main">
  <w:divs>
    <w:div w:id="14902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1326</Words>
  <Characters>7296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Microsoft Word - CV AG 2010.doc</vt:lpstr>
    </vt:vector>
  </TitlesOfParts>
  <Company>TECNASIC</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AG 2010.doc</dc:title>
  <dc:creator>TBrule</dc:creator>
  <cp:lastModifiedBy>Mario</cp:lastModifiedBy>
  <cp:revision>12</cp:revision>
  <cp:lastPrinted>2010-07-06T13:33:00Z</cp:lastPrinted>
  <dcterms:created xsi:type="dcterms:W3CDTF">2015-09-22T01:41:00Z</dcterms:created>
  <dcterms:modified xsi:type="dcterms:W3CDTF">2016-07-18T15:13:00Z</dcterms:modified>
</cp:coreProperties>
</file>